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42" w:rsidRPr="00817E1B" w:rsidRDefault="00CF1842" w:rsidP="00CF1842">
      <w:pPr>
        <w:jc w:val="left"/>
        <w:rPr>
          <w:sz w:val="28"/>
          <w:szCs w:val="28"/>
        </w:rPr>
      </w:pPr>
      <w:r w:rsidRPr="00817E1B">
        <w:rPr>
          <w:rFonts w:hint="eastAsia"/>
          <w:sz w:val="28"/>
          <w:szCs w:val="28"/>
        </w:rPr>
        <w:t>附件</w:t>
      </w:r>
      <w:r w:rsidRPr="00817E1B">
        <w:rPr>
          <w:rFonts w:hint="eastAsia"/>
          <w:sz w:val="28"/>
          <w:szCs w:val="28"/>
        </w:rPr>
        <w:t>1</w:t>
      </w:r>
    </w:p>
    <w:p w:rsidR="00742AED" w:rsidRPr="00CF1842" w:rsidRDefault="00CF1842" w:rsidP="00CF1842">
      <w:pPr>
        <w:jc w:val="center"/>
        <w:rPr>
          <w:rFonts w:hint="eastAsia"/>
        </w:rPr>
      </w:pPr>
      <w:r w:rsidRPr="00F63466">
        <w:rPr>
          <w:rFonts w:hint="eastAsia"/>
          <w:sz w:val="30"/>
          <w:szCs w:val="30"/>
        </w:rPr>
        <w:t>陕西省</w:t>
      </w:r>
      <w:r>
        <w:rPr>
          <w:rFonts w:hint="eastAsia"/>
          <w:sz w:val="30"/>
          <w:szCs w:val="30"/>
        </w:rPr>
        <w:t>农业基层单位名单</w:t>
      </w:r>
    </w:p>
    <w:p w:rsidR="00CF1842" w:rsidRDefault="00CF1842">
      <w:pPr>
        <w:rPr>
          <w:rFonts w:hint="eastAsia"/>
        </w:rPr>
      </w:pPr>
    </w:p>
    <w:tbl>
      <w:tblPr>
        <w:tblW w:w="7840" w:type="dxa"/>
        <w:jc w:val="center"/>
        <w:tblInd w:w="97" w:type="dxa"/>
        <w:tblLook w:val="04A0"/>
      </w:tblPr>
      <w:tblGrid>
        <w:gridCol w:w="1960"/>
        <w:gridCol w:w="1960"/>
        <w:gridCol w:w="1960"/>
        <w:gridCol w:w="1960"/>
      </w:tblGrid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泾阳县农技中心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宝塔区农技中心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南郑县农技中心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西安市农技中心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乾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延长县农技中心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城固县农技中心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灞桥区农技中心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礼泉县农技中心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延川县农技中心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洋　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阎良区农技中心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永寿县农技中心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子长县农技中心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西乡县农技中心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临潼区农技中心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彬</w:t>
            </w:r>
            <w:proofErr w:type="gramEnd"/>
            <w:r w:rsidRPr="00CF184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安塞县农技中心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勉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长安区农技中心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长武县农技中心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志丹县农技中心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宁强县农技中心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蓝田县农技中心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旬邑县农技中心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吴起县农技中心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略阳县农技中心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淳化县农技中心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甘泉县农技中心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镇巴县农技中心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户</w:t>
            </w:r>
            <w:r w:rsidRPr="00CF184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武功县农技中心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留坝县农技中心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高陵县农技中心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洛川县农技中心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佛坪县农技中心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渭南市农技中心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宜川县农技中心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安康市农科所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宝鸡市农技中心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临渭区农技中心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黄龙县农技中心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安康市农技中心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渭滨区农技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韩城市农技中心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黄陵县农技中心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汉滨区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金台区农技中心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华阴市农技中心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旬阳县农技中心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陈仓区农技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榆林市农技中心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汉阴县农技中心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凤翔县农技中心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潼关县农技中心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榆阳区农技中心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石泉县农技中心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岐山县农技中心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大荔县农技中心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神木县农技中心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宁陕县农技中心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扶风县农技中心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府谷县农技中心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紫阳县农技中心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眉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澄城县农技中心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横山县农技中心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岚皋县农技中心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陇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蒲城县农技中心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靖边县农技中心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平利县农技中心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千阳县农技中心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白水县农技中心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定边县农技中心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镇坪县农技中心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麟游县农技中心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富平县农技中心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绥德县农技中心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白河县农技中心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凤</w:t>
            </w:r>
            <w:r w:rsidRPr="00CF1842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</w:t>
            </w: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米脂县农技中心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农科所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太白县农技中心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铜川市农技中心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佳　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商洛市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耀州区农技中心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吴堡县农技中心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商州区农技中心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咸阳市农技中心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王益区农技中心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清涧县农技中心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洛南县农技中心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秦都区农技中心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印台区农技中心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子洲县农技中心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丹凤县农技中心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渭</w:t>
            </w:r>
            <w:proofErr w:type="gramEnd"/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宜君县农技中心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商南县农技中心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兴平市农技中心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延安市农科所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汉中市农技中心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山阳县农技中心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三原县农技中心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延安市农技中心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汉台区农技中心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镇安县农技中心</w:t>
            </w:r>
          </w:p>
        </w:tc>
      </w:tr>
      <w:tr w:rsidR="00CF1842" w:rsidRPr="00CF1842" w:rsidTr="00CF1842">
        <w:trPr>
          <w:trHeight w:val="390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柞水县农技中心</w:t>
            </w: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42" w:rsidRPr="00CF1842" w:rsidRDefault="00CF1842" w:rsidP="00CF18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F184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杨凌国家农业高新技术产业示范区农技中心</w:t>
            </w:r>
          </w:p>
        </w:tc>
      </w:tr>
    </w:tbl>
    <w:p w:rsidR="00CF1842" w:rsidRPr="00817E1B" w:rsidRDefault="00CF1842" w:rsidP="00817E1B">
      <w:pPr>
        <w:rPr>
          <w:sz w:val="24"/>
          <w:szCs w:val="24"/>
        </w:rPr>
      </w:pPr>
    </w:p>
    <w:sectPr w:rsidR="00CF1842" w:rsidRPr="00817E1B" w:rsidSect="00742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1842"/>
    <w:rsid w:val="00742AED"/>
    <w:rsid w:val="00817E1B"/>
    <w:rsid w:val="00CF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2</cp:revision>
  <cp:lastPrinted>2016-09-14T02:26:00Z</cp:lastPrinted>
  <dcterms:created xsi:type="dcterms:W3CDTF">2016-09-14T02:23:00Z</dcterms:created>
  <dcterms:modified xsi:type="dcterms:W3CDTF">2016-09-14T02:30:00Z</dcterms:modified>
</cp:coreProperties>
</file>