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22" w:rsidRPr="00F26AFF" w:rsidRDefault="009B2A22" w:rsidP="009B2A22">
      <w:pPr>
        <w:spacing w:line="600" w:lineRule="exact"/>
        <w:rPr>
          <w:rFonts w:ascii="仿宋_GB2312" w:eastAsia="仿宋_GB2312"/>
          <w:b/>
          <w:sz w:val="28"/>
          <w:szCs w:val="28"/>
        </w:rPr>
      </w:pPr>
      <w:r w:rsidRPr="00F26AFF">
        <w:rPr>
          <w:rFonts w:ascii="仿宋_GB2312" w:eastAsia="仿宋_GB2312" w:hint="eastAsia"/>
          <w:b/>
          <w:sz w:val="28"/>
          <w:szCs w:val="28"/>
        </w:rPr>
        <w:t>附件</w:t>
      </w:r>
      <w:r>
        <w:rPr>
          <w:rFonts w:ascii="仿宋_GB2312" w:eastAsia="仿宋_GB2312" w:hint="eastAsia"/>
          <w:b/>
          <w:sz w:val="28"/>
          <w:szCs w:val="28"/>
        </w:rPr>
        <w:t>1：</w:t>
      </w:r>
    </w:p>
    <w:p w:rsidR="009B2A22" w:rsidRPr="00F26AFF" w:rsidRDefault="009B2A22" w:rsidP="009B2A22">
      <w:pPr>
        <w:pStyle w:val="1"/>
        <w:spacing w:before="156" w:after="312"/>
        <w:ind w:firstLineChars="553" w:firstLine="1991"/>
      </w:pPr>
      <w:r>
        <w:rPr>
          <w:rFonts w:hint="eastAsia"/>
        </w:rPr>
        <w:t>教学为主型</w:t>
      </w:r>
      <w:r w:rsidRPr="00F26AFF">
        <w:rPr>
          <w:rFonts w:hint="eastAsia"/>
        </w:rPr>
        <w:t>教师</w:t>
      </w:r>
      <w:r>
        <w:rPr>
          <w:rFonts w:hint="eastAsia"/>
        </w:rPr>
        <w:t>系列</w:t>
      </w:r>
      <w:r w:rsidRPr="00F26AFF">
        <w:rPr>
          <w:rFonts w:hint="eastAsia"/>
        </w:rPr>
        <w:t>业务条件</w:t>
      </w:r>
    </w:p>
    <w:p w:rsidR="009B2A22" w:rsidRDefault="009B2A22" w:rsidP="009B2A22">
      <w:pPr>
        <w:pStyle w:val="3"/>
        <w:spacing w:before="93" w:after="156"/>
      </w:pPr>
      <w:r w:rsidRPr="00F26AFF">
        <w:rPr>
          <w:rFonts w:hint="eastAsia"/>
        </w:rPr>
        <w:t>一、</w:t>
      </w:r>
      <w:r>
        <w:rPr>
          <w:rFonts w:hint="eastAsia"/>
        </w:rPr>
        <w:t>适用范围</w:t>
      </w:r>
    </w:p>
    <w:p w:rsidR="009B2A22" w:rsidRPr="00067812" w:rsidRDefault="009B2A22" w:rsidP="009B2A22">
      <w:pPr>
        <w:spacing w:line="600" w:lineRule="exact"/>
        <w:ind w:firstLineChars="197" w:firstLine="552"/>
      </w:pPr>
      <w:r>
        <w:rPr>
          <w:rFonts w:ascii="仿宋_GB2312" w:eastAsia="仿宋_GB2312" w:hint="eastAsia"/>
          <w:sz w:val="28"/>
          <w:szCs w:val="28"/>
        </w:rPr>
        <w:t>本</w:t>
      </w:r>
      <w:r w:rsidRPr="000601AB">
        <w:rPr>
          <w:rFonts w:ascii="仿宋_GB2312" w:eastAsia="仿宋_GB2312" w:hint="eastAsia"/>
          <w:sz w:val="28"/>
          <w:szCs w:val="28"/>
        </w:rPr>
        <w:t>业务条件适用于</w:t>
      </w:r>
      <w:r>
        <w:rPr>
          <w:rFonts w:ascii="仿宋_GB2312" w:eastAsia="仿宋_GB2312" w:hint="eastAsia"/>
          <w:sz w:val="28"/>
          <w:szCs w:val="28"/>
        </w:rPr>
        <w:t>相关单位聘任在教学为主型教师岗位</w:t>
      </w:r>
      <w:r w:rsidRPr="000601AB">
        <w:rPr>
          <w:rFonts w:ascii="仿宋_GB2312" w:eastAsia="仿宋_GB2312" w:hint="eastAsia"/>
          <w:sz w:val="28"/>
          <w:szCs w:val="28"/>
        </w:rPr>
        <w:t>的</w:t>
      </w:r>
      <w:r>
        <w:rPr>
          <w:rFonts w:ascii="仿宋_GB2312" w:eastAsia="仿宋_GB2312" w:hint="eastAsia"/>
          <w:sz w:val="28"/>
          <w:szCs w:val="28"/>
        </w:rPr>
        <w:t>教师</w:t>
      </w:r>
      <w:r w:rsidRPr="000601AB">
        <w:rPr>
          <w:rFonts w:ascii="仿宋_GB2312" w:eastAsia="仿宋_GB2312" w:hint="eastAsia"/>
          <w:sz w:val="28"/>
          <w:szCs w:val="28"/>
        </w:rPr>
        <w:t>。</w:t>
      </w:r>
    </w:p>
    <w:p w:rsidR="009B2A22" w:rsidRPr="00F26AFF" w:rsidRDefault="009B2A22" w:rsidP="009B2A22">
      <w:pPr>
        <w:pStyle w:val="3"/>
        <w:spacing w:before="93" w:after="156"/>
      </w:pPr>
      <w:r>
        <w:rPr>
          <w:rFonts w:hint="eastAsia"/>
        </w:rPr>
        <w:t>二、</w:t>
      </w:r>
      <w:r w:rsidRPr="00F26AFF">
        <w:rPr>
          <w:rFonts w:hint="eastAsia"/>
        </w:rPr>
        <w:t>晋升讲师</w:t>
      </w:r>
    </w:p>
    <w:p w:rsidR="009B2A22" w:rsidRPr="00F26AFF" w:rsidRDefault="009B2A22" w:rsidP="009B2A22">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（一）基本要求</w:t>
      </w:r>
    </w:p>
    <w:p w:rsidR="009B2A22" w:rsidRPr="00F26AFF" w:rsidRDefault="009B2A22" w:rsidP="009B2A22">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参加教师岗前培训并取得合格证书；有完整的教案，实验、实习报告批改规范；及时完成校院安排的听课任务并承担相应的答疑、批改作业等工作；积极参加院系组织的教研活动；</w:t>
      </w:r>
      <w:r w:rsidRPr="0031416E">
        <w:rPr>
          <w:rFonts w:ascii="仿宋_GB2312" w:eastAsia="仿宋_GB2312" w:hint="eastAsia"/>
          <w:sz w:val="28"/>
          <w:szCs w:val="28"/>
        </w:rPr>
        <w:t>完成本人基本岗位职责且聘期内考核合格</w:t>
      </w:r>
      <w:r w:rsidRPr="000C5C75">
        <w:rPr>
          <w:rFonts w:ascii="仿宋_GB2312" w:eastAsia="仿宋_GB2312" w:hint="eastAsia"/>
          <w:sz w:val="28"/>
          <w:szCs w:val="28"/>
        </w:rPr>
        <w:t>，</w:t>
      </w:r>
      <w:r w:rsidRPr="00F26AFF">
        <w:rPr>
          <w:rFonts w:ascii="仿宋_GB2312" w:eastAsia="仿宋_GB2312" w:hint="eastAsia"/>
          <w:sz w:val="28"/>
          <w:szCs w:val="28"/>
        </w:rPr>
        <w:t>能自觉接受</w:t>
      </w:r>
      <w:r>
        <w:rPr>
          <w:rFonts w:ascii="仿宋_GB2312" w:eastAsia="仿宋_GB2312" w:hint="eastAsia"/>
          <w:sz w:val="28"/>
          <w:szCs w:val="28"/>
        </w:rPr>
        <w:t>并完成</w:t>
      </w:r>
      <w:r w:rsidRPr="00F26AFF">
        <w:rPr>
          <w:rFonts w:ascii="仿宋_GB2312" w:eastAsia="仿宋_GB2312" w:hint="eastAsia"/>
          <w:sz w:val="28"/>
          <w:szCs w:val="28"/>
        </w:rPr>
        <w:t>学院（系、部）、教研室分配的各项工作任务。</w:t>
      </w:r>
    </w:p>
    <w:p w:rsidR="009B2A22" w:rsidRPr="00F26AFF" w:rsidRDefault="009B2A22" w:rsidP="009B2A22">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r w:rsidRPr="003C52C7">
        <w:rPr>
          <w:rFonts w:ascii="仿宋_GB2312" w:eastAsia="仿宋_GB2312" w:hint="eastAsia"/>
          <w:sz w:val="28"/>
          <w:szCs w:val="28"/>
        </w:rPr>
        <w:t>（同时满足下列</w:t>
      </w:r>
      <w:r>
        <w:rPr>
          <w:rFonts w:ascii="仿宋_GB2312" w:eastAsia="仿宋_GB2312" w:hint="eastAsia"/>
          <w:sz w:val="28"/>
          <w:szCs w:val="28"/>
        </w:rPr>
        <w:t>1、2</w:t>
      </w:r>
      <w:r w:rsidRPr="003C52C7">
        <w:rPr>
          <w:rFonts w:ascii="仿宋_GB2312" w:eastAsia="仿宋_GB2312" w:hint="eastAsia"/>
          <w:sz w:val="28"/>
          <w:szCs w:val="28"/>
        </w:rPr>
        <w:t>条件）</w:t>
      </w:r>
    </w:p>
    <w:p w:rsidR="009B2A22" w:rsidRPr="00F26AFF" w:rsidRDefault="009B2A22" w:rsidP="009B2A22">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1.在导师指导下协助讲授过1门本科生课程，累计</w:t>
      </w:r>
      <w:r>
        <w:rPr>
          <w:rFonts w:ascii="仿宋_GB2312" w:eastAsia="仿宋_GB2312" w:hint="eastAsia"/>
          <w:sz w:val="28"/>
          <w:szCs w:val="28"/>
        </w:rPr>
        <w:t>本科</w:t>
      </w:r>
      <w:r w:rsidRPr="00F26AFF">
        <w:rPr>
          <w:rFonts w:ascii="仿宋_GB2312" w:eastAsia="仿宋_GB2312" w:hint="eastAsia"/>
          <w:sz w:val="28"/>
          <w:szCs w:val="28"/>
        </w:rPr>
        <w:t>教学工作量在200学时以上（其中承担</w:t>
      </w:r>
      <w:r w:rsidRPr="0031416E">
        <w:rPr>
          <w:rFonts w:ascii="仿宋_GB2312" w:eastAsia="仿宋_GB2312" w:hint="eastAsia"/>
          <w:sz w:val="28"/>
          <w:szCs w:val="28"/>
        </w:rPr>
        <w:t>本科生通识类课程或学科大类基础课程讲授不低于120学时）</w:t>
      </w:r>
      <w:r w:rsidRPr="00F26AFF">
        <w:rPr>
          <w:rFonts w:ascii="仿宋_GB2312" w:eastAsia="仿宋_GB2312" w:hint="eastAsia"/>
          <w:sz w:val="28"/>
          <w:szCs w:val="28"/>
        </w:rPr>
        <w:t>。</w:t>
      </w:r>
    </w:p>
    <w:p w:rsidR="009B2A22" w:rsidRPr="00F26AFF" w:rsidRDefault="009B2A22" w:rsidP="009B2A22">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2.积极参加本学科内的科研项目或教改项目，在核心期刊上公开发表与本专业相关的教学、科研论文1篇</w:t>
      </w:r>
      <w:r>
        <w:rPr>
          <w:rFonts w:ascii="仿宋_GB2312" w:eastAsia="仿宋_GB2312" w:hint="eastAsia"/>
          <w:sz w:val="28"/>
          <w:szCs w:val="28"/>
        </w:rPr>
        <w:t>；或</w:t>
      </w:r>
      <w:r w:rsidRPr="00F26AFF">
        <w:rPr>
          <w:rFonts w:ascii="仿宋_GB2312" w:eastAsia="仿宋_GB2312" w:hint="eastAsia"/>
          <w:sz w:val="28"/>
          <w:szCs w:val="28"/>
        </w:rPr>
        <w:t>公开发表与本专业相关的教学、科研论文2篇</w:t>
      </w:r>
      <w:r>
        <w:rPr>
          <w:rFonts w:ascii="仿宋_GB2312" w:eastAsia="仿宋_GB2312" w:hint="eastAsia"/>
          <w:sz w:val="28"/>
          <w:szCs w:val="28"/>
        </w:rPr>
        <w:t>以上</w:t>
      </w:r>
      <w:r w:rsidRPr="00F26AFF">
        <w:rPr>
          <w:rFonts w:ascii="仿宋_GB2312" w:eastAsia="仿宋_GB2312" w:hint="eastAsia"/>
          <w:sz w:val="28"/>
          <w:szCs w:val="28"/>
        </w:rPr>
        <w:t>；或公开发表与本专业相关的教学、科研论文l</w:t>
      </w:r>
      <w:r>
        <w:rPr>
          <w:rFonts w:ascii="仿宋_GB2312" w:eastAsia="仿宋_GB2312" w:hint="eastAsia"/>
          <w:sz w:val="28"/>
          <w:szCs w:val="28"/>
        </w:rPr>
        <w:t>篇以上，</w:t>
      </w:r>
      <w:r w:rsidRPr="00F26AFF">
        <w:rPr>
          <w:rFonts w:ascii="仿宋_GB2312" w:eastAsia="仿宋_GB2312" w:hint="eastAsia"/>
          <w:sz w:val="28"/>
          <w:szCs w:val="28"/>
        </w:rPr>
        <w:t>并参加编写公开出版发行的</w:t>
      </w:r>
      <w:r>
        <w:rPr>
          <w:rFonts w:ascii="仿宋_GB2312" w:eastAsia="仿宋_GB2312" w:hint="eastAsia"/>
          <w:sz w:val="28"/>
          <w:szCs w:val="28"/>
        </w:rPr>
        <w:t>学术</w:t>
      </w:r>
      <w:r w:rsidRPr="00F26AFF">
        <w:rPr>
          <w:rFonts w:ascii="仿宋_GB2312" w:eastAsia="仿宋_GB2312" w:hint="eastAsia"/>
          <w:sz w:val="28"/>
          <w:szCs w:val="28"/>
        </w:rPr>
        <w:t>著作或教材。</w:t>
      </w:r>
    </w:p>
    <w:p w:rsidR="009B2A22" w:rsidRPr="00F26AFF" w:rsidRDefault="009B2A22" w:rsidP="009B2A22">
      <w:pPr>
        <w:pStyle w:val="3"/>
        <w:spacing w:before="93" w:after="156"/>
      </w:pPr>
      <w:r>
        <w:rPr>
          <w:rFonts w:hint="eastAsia"/>
        </w:rPr>
        <w:t>三</w:t>
      </w:r>
      <w:r w:rsidRPr="00F26AFF">
        <w:rPr>
          <w:rFonts w:hint="eastAsia"/>
        </w:rPr>
        <w:t>、晋升副教授</w:t>
      </w:r>
    </w:p>
    <w:p w:rsidR="009B2A22" w:rsidRPr="00F26AFF" w:rsidRDefault="009B2A22" w:rsidP="009B2A22">
      <w:pPr>
        <w:spacing w:line="560" w:lineRule="exact"/>
        <w:ind w:firstLineChars="200" w:firstLine="560"/>
        <w:rPr>
          <w:rFonts w:ascii="仿宋_GB2312" w:eastAsia="仿宋_GB2312"/>
          <w:b/>
          <w:sz w:val="28"/>
          <w:szCs w:val="28"/>
        </w:rPr>
      </w:pPr>
      <w:r w:rsidRPr="00F26AFF">
        <w:rPr>
          <w:rFonts w:ascii="仿宋_GB2312" w:eastAsia="仿宋_GB2312" w:hint="eastAsia"/>
          <w:sz w:val="28"/>
          <w:szCs w:val="28"/>
        </w:rPr>
        <w:t>（一）</w:t>
      </w:r>
      <w:r w:rsidRPr="00F26AFF">
        <w:rPr>
          <w:rFonts w:ascii="仿宋_GB2312" w:eastAsia="仿宋_GB2312" w:hint="eastAsia"/>
          <w:b/>
          <w:sz w:val="28"/>
          <w:szCs w:val="28"/>
        </w:rPr>
        <w:t>基本要求</w:t>
      </w:r>
    </w:p>
    <w:p w:rsidR="009B2A22" w:rsidRPr="009F6C2A" w:rsidRDefault="009B2A22" w:rsidP="009B2A22">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有完整的教案、教学大纲、试卷分析报告；实验、实习报告批改</w:t>
      </w:r>
      <w:r w:rsidRPr="00F26AFF">
        <w:rPr>
          <w:rFonts w:ascii="仿宋_GB2312" w:eastAsia="仿宋_GB2312" w:hint="eastAsia"/>
          <w:sz w:val="28"/>
          <w:szCs w:val="28"/>
        </w:rPr>
        <w:lastRenderedPageBreak/>
        <w:t>规范；积极承担本科生教学工作</w:t>
      </w:r>
      <w:r>
        <w:rPr>
          <w:rFonts w:ascii="仿宋_GB2312" w:eastAsia="仿宋_GB2312" w:hint="eastAsia"/>
          <w:sz w:val="28"/>
          <w:szCs w:val="28"/>
        </w:rPr>
        <w:t>，</w:t>
      </w:r>
      <w:r w:rsidRPr="00F26AFF">
        <w:rPr>
          <w:rFonts w:ascii="仿宋_GB2312" w:eastAsia="仿宋_GB2312" w:hint="eastAsia"/>
          <w:sz w:val="28"/>
          <w:szCs w:val="28"/>
        </w:rPr>
        <w:t>年均</w:t>
      </w:r>
      <w:r>
        <w:rPr>
          <w:rFonts w:ascii="仿宋_GB2312" w:eastAsia="仿宋_GB2312" w:hint="eastAsia"/>
          <w:sz w:val="28"/>
          <w:szCs w:val="28"/>
        </w:rPr>
        <w:t>本科</w:t>
      </w:r>
      <w:r w:rsidRPr="00F26AFF">
        <w:rPr>
          <w:rFonts w:ascii="仿宋_GB2312" w:eastAsia="仿宋_GB2312" w:hint="eastAsia"/>
          <w:sz w:val="28"/>
          <w:szCs w:val="28"/>
        </w:rPr>
        <w:t>教学工作量</w:t>
      </w:r>
      <w:r>
        <w:rPr>
          <w:rFonts w:ascii="仿宋_GB2312" w:eastAsia="仿宋_GB2312" w:hint="eastAsia"/>
          <w:sz w:val="28"/>
          <w:szCs w:val="28"/>
        </w:rPr>
        <w:t>在20</w:t>
      </w:r>
      <w:r w:rsidRPr="00F26AFF">
        <w:rPr>
          <w:rFonts w:ascii="仿宋_GB2312" w:eastAsia="仿宋_GB2312" w:hint="eastAsia"/>
          <w:sz w:val="28"/>
          <w:szCs w:val="28"/>
        </w:rPr>
        <w:t>0学时以上（其中承担</w:t>
      </w:r>
      <w:r w:rsidRPr="0031416E">
        <w:rPr>
          <w:rFonts w:ascii="仿宋_GB2312" w:eastAsia="仿宋_GB2312" w:hint="eastAsia"/>
          <w:sz w:val="28"/>
          <w:szCs w:val="28"/>
        </w:rPr>
        <w:t>本科生通识类课程或学科大类基础课程讲授不低于1</w:t>
      </w:r>
      <w:r>
        <w:rPr>
          <w:rFonts w:ascii="仿宋_GB2312" w:eastAsia="仿宋_GB2312" w:hint="eastAsia"/>
          <w:sz w:val="28"/>
          <w:szCs w:val="28"/>
        </w:rPr>
        <w:t>5</w:t>
      </w:r>
      <w:r w:rsidRPr="0031416E">
        <w:rPr>
          <w:rFonts w:ascii="仿宋_GB2312" w:eastAsia="仿宋_GB2312" w:hint="eastAsia"/>
          <w:sz w:val="28"/>
          <w:szCs w:val="28"/>
        </w:rPr>
        <w:t>0学时）</w:t>
      </w:r>
      <w:r>
        <w:rPr>
          <w:rFonts w:ascii="仿宋_GB2312" w:eastAsia="仿宋_GB2312" w:hint="eastAsia"/>
          <w:sz w:val="28"/>
          <w:szCs w:val="28"/>
        </w:rPr>
        <w:t>，</w:t>
      </w:r>
      <w:r w:rsidRPr="00F26AFF">
        <w:rPr>
          <w:rFonts w:ascii="仿宋_GB2312" w:eastAsia="仿宋_GB2312" w:hint="eastAsia"/>
          <w:sz w:val="28"/>
          <w:szCs w:val="28"/>
        </w:rPr>
        <w:t>能够从事一定的教学法研究；</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能</w:t>
      </w:r>
      <w:r w:rsidRPr="009F6C2A">
        <w:rPr>
          <w:rFonts w:ascii="仿宋_GB2312" w:eastAsia="仿宋_GB2312" w:hint="eastAsia"/>
          <w:sz w:val="28"/>
          <w:szCs w:val="28"/>
        </w:rPr>
        <w:t>自觉接受并完成</w:t>
      </w:r>
      <w:r>
        <w:rPr>
          <w:rFonts w:ascii="仿宋_GB2312" w:eastAsia="仿宋_GB2312" w:hint="eastAsia"/>
          <w:sz w:val="28"/>
          <w:szCs w:val="28"/>
        </w:rPr>
        <w:t>学院（系、部）</w:t>
      </w:r>
      <w:r w:rsidRPr="009F6C2A">
        <w:rPr>
          <w:rFonts w:ascii="仿宋_GB2312" w:eastAsia="仿宋_GB2312" w:hint="eastAsia"/>
          <w:sz w:val="28"/>
          <w:szCs w:val="28"/>
        </w:rPr>
        <w:t>、教研室分配的各项工作任务。</w:t>
      </w:r>
    </w:p>
    <w:p w:rsidR="009B2A22" w:rsidRDefault="009B2A22" w:rsidP="009B2A22">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p>
    <w:p w:rsidR="009B2A22" w:rsidRPr="00387507" w:rsidRDefault="009B2A22" w:rsidP="009B2A22">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t>同时满足下列条件</w:t>
      </w:r>
      <w:r>
        <w:rPr>
          <w:rFonts w:ascii="仿宋_GB2312" w:eastAsia="仿宋_GB2312" w:hint="eastAsia"/>
          <w:sz w:val="28"/>
          <w:szCs w:val="28"/>
        </w:rPr>
        <w:t>之二（其中1～3条中满足1条，4～9条中满足1条）：</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w:t>
      </w:r>
      <w:r>
        <w:rPr>
          <w:rFonts w:ascii="仿宋_GB2312" w:eastAsia="仿宋_GB2312" w:hint="eastAsia"/>
          <w:sz w:val="28"/>
          <w:szCs w:val="28"/>
        </w:rPr>
        <w:t>在核心期刊发表教改</w:t>
      </w:r>
      <w:r w:rsidRPr="00F26AFF">
        <w:rPr>
          <w:rFonts w:ascii="仿宋_GB2312" w:eastAsia="仿宋_GB2312" w:hint="eastAsia"/>
          <w:sz w:val="28"/>
          <w:szCs w:val="28"/>
        </w:rPr>
        <w:t>论文</w:t>
      </w:r>
      <w:r>
        <w:rPr>
          <w:rFonts w:ascii="仿宋_GB2312" w:eastAsia="仿宋_GB2312" w:hint="eastAsia"/>
          <w:sz w:val="28"/>
          <w:szCs w:val="28"/>
        </w:rPr>
        <w:t>3篇，</w:t>
      </w:r>
      <w:r w:rsidRPr="007B7767">
        <w:rPr>
          <w:rFonts w:ascii="仿宋_GB2312" w:eastAsia="仿宋_GB2312" w:hint="eastAsia"/>
          <w:sz w:val="28"/>
          <w:szCs w:val="28"/>
        </w:rPr>
        <w:t>或发表收录论文2篇</w:t>
      </w:r>
      <w:r>
        <w:rPr>
          <w:rFonts w:ascii="仿宋_GB2312" w:eastAsia="仿宋_GB2312" w:hint="eastAsia"/>
          <w:sz w:val="28"/>
          <w:szCs w:val="28"/>
        </w:rPr>
        <w:t>。</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5</w:t>
      </w:r>
      <w:r w:rsidRPr="00F26AFF">
        <w:rPr>
          <w:rFonts w:ascii="仿宋_GB2312" w:eastAsia="仿宋_GB2312" w:hint="eastAsia"/>
          <w:sz w:val="28"/>
          <w:szCs w:val="28"/>
        </w:rPr>
        <w:t>篇，</w:t>
      </w:r>
      <w:r>
        <w:rPr>
          <w:rFonts w:ascii="仿宋_GB2312" w:eastAsia="仿宋_GB2312" w:hint="eastAsia"/>
          <w:sz w:val="28"/>
          <w:szCs w:val="28"/>
        </w:rPr>
        <w:t>其中发表收录</w:t>
      </w:r>
      <w:r w:rsidRPr="00F26AFF">
        <w:rPr>
          <w:rFonts w:ascii="仿宋_GB2312" w:eastAsia="仿宋_GB2312" w:hint="eastAsia"/>
          <w:sz w:val="28"/>
          <w:szCs w:val="28"/>
        </w:rPr>
        <w:t>论文</w:t>
      </w:r>
      <w:r>
        <w:rPr>
          <w:rFonts w:ascii="仿宋_GB2312" w:eastAsia="仿宋_GB2312" w:hint="eastAsia"/>
          <w:sz w:val="28"/>
          <w:szCs w:val="28"/>
        </w:rPr>
        <w:t>1篇</w:t>
      </w:r>
      <w:r w:rsidRPr="007B7767">
        <w:rPr>
          <w:rFonts w:ascii="仿宋_GB2312" w:eastAsia="仿宋_GB2312" w:hint="eastAsia"/>
          <w:sz w:val="28"/>
          <w:szCs w:val="28"/>
        </w:rPr>
        <w:t>（或核心期刊教改论文2篇）</w:t>
      </w:r>
      <w:r>
        <w:rPr>
          <w:rFonts w:ascii="仿宋_GB2312" w:eastAsia="仿宋_GB2312" w:hint="eastAsia"/>
          <w:sz w:val="28"/>
          <w:szCs w:val="28"/>
        </w:rPr>
        <w:t>。</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3篇，其中发表收录</w:t>
      </w:r>
      <w:r w:rsidRPr="00F26AFF">
        <w:rPr>
          <w:rFonts w:ascii="仿宋_GB2312" w:eastAsia="仿宋_GB2312" w:hint="eastAsia"/>
          <w:sz w:val="28"/>
          <w:szCs w:val="28"/>
        </w:rPr>
        <w:t>论文</w:t>
      </w:r>
      <w:r>
        <w:rPr>
          <w:rFonts w:ascii="仿宋_GB2312" w:eastAsia="仿宋_GB2312" w:hint="eastAsia"/>
          <w:sz w:val="28"/>
          <w:szCs w:val="28"/>
        </w:rPr>
        <w:t>1篇</w:t>
      </w:r>
      <w:r w:rsidRPr="007B7767">
        <w:rPr>
          <w:rFonts w:ascii="仿宋_GB2312" w:eastAsia="仿宋_GB2312" w:hint="eastAsia"/>
          <w:sz w:val="28"/>
          <w:szCs w:val="28"/>
        </w:rPr>
        <w:t>（或核心期刊教改论文2篇）</w:t>
      </w:r>
      <w:r>
        <w:rPr>
          <w:rFonts w:ascii="仿宋_GB2312" w:eastAsia="仿宋_GB2312" w:hint="eastAsia"/>
          <w:sz w:val="28"/>
          <w:szCs w:val="28"/>
        </w:rPr>
        <w:t>，</w:t>
      </w:r>
      <w:r w:rsidRPr="00F26AFF">
        <w:rPr>
          <w:rFonts w:ascii="仿宋_GB2312" w:eastAsia="仿宋_GB2312" w:hint="eastAsia"/>
          <w:sz w:val="28"/>
          <w:szCs w:val="28"/>
        </w:rPr>
        <w:t>并撰写</w:t>
      </w:r>
      <w:r>
        <w:rPr>
          <w:rFonts w:ascii="仿宋_GB2312" w:eastAsia="仿宋_GB2312" w:hint="eastAsia"/>
          <w:sz w:val="28"/>
          <w:szCs w:val="28"/>
        </w:rPr>
        <w:t>5</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r>
        <w:rPr>
          <w:rFonts w:ascii="仿宋_GB2312" w:eastAsia="仿宋_GB2312" w:hint="eastAsia"/>
          <w:sz w:val="28"/>
          <w:szCs w:val="28"/>
        </w:rPr>
        <w:t xml:space="preserve">。    </w:t>
      </w:r>
    </w:p>
    <w:p w:rsidR="009B2A22" w:rsidRPr="00F26AFF"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w:t>
      </w:r>
      <w:r>
        <w:rPr>
          <w:rFonts w:ascii="仿宋_GB2312" w:eastAsia="仿宋_GB2312" w:hint="eastAsia"/>
          <w:sz w:val="28"/>
          <w:szCs w:val="28"/>
        </w:rPr>
        <w:t>获校</w:t>
      </w:r>
      <w:r w:rsidRPr="00F26AFF">
        <w:rPr>
          <w:rFonts w:ascii="仿宋_GB2312" w:eastAsia="仿宋_GB2312" w:hint="eastAsia"/>
          <w:sz w:val="28"/>
          <w:szCs w:val="28"/>
        </w:rPr>
        <w:t>级以上</w:t>
      </w:r>
      <w:r>
        <w:rPr>
          <w:rFonts w:ascii="仿宋_GB2312" w:eastAsia="仿宋_GB2312" w:hint="eastAsia"/>
          <w:sz w:val="28"/>
          <w:szCs w:val="28"/>
        </w:rPr>
        <w:t>教学成果奖</w:t>
      </w:r>
      <w:r w:rsidRPr="00F26AFF">
        <w:rPr>
          <w:rFonts w:ascii="仿宋_GB2312" w:eastAsia="仿宋_GB2312" w:hint="eastAsia"/>
          <w:sz w:val="28"/>
          <w:szCs w:val="28"/>
        </w:rPr>
        <w:t>1项（</w:t>
      </w:r>
      <w:r>
        <w:rPr>
          <w:rFonts w:ascii="仿宋_GB2312" w:eastAsia="仿宋_GB2312" w:hint="eastAsia"/>
          <w:sz w:val="28"/>
          <w:szCs w:val="28"/>
        </w:rPr>
        <w:t>校级二等奖第1名，一等奖前2名，特等奖前3名；省部级</w:t>
      </w:r>
      <w:r w:rsidRPr="00F26AFF">
        <w:rPr>
          <w:rFonts w:ascii="仿宋_GB2312" w:eastAsia="仿宋_GB2312" w:hint="eastAsia"/>
          <w:sz w:val="28"/>
          <w:szCs w:val="28"/>
        </w:rPr>
        <w:t>二等奖前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一等奖前</w:t>
      </w:r>
      <w:r>
        <w:rPr>
          <w:rFonts w:ascii="仿宋_GB2312" w:eastAsia="仿宋_GB2312" w:hint="eastAsia"/>
          <w:sz w:val="28"/>
          <w:szCs w:val="28"/>
        </w:rPr>
        <w:t>5</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特等奖</w:t>
      </w:r>
      <w:r>
        <w:rPr>
          <w:rFonts w:ascii="仿宋_GB2312" w:eastAsia="仿宋_GB2312" w:hint="eastAsia"/>
          <w:sz w:val="28"/>
          <w:szCs w:val="28"/>
        </w:rPr>
        <w:t>前7名；</w:t>
      </w:r>
      <w:r w:rsidRPr="00F26AFF">
        <w:rPr>
          <w:rFonts w:ascii="仿宋_GB2312" w:eastAsia="仿宋_GB2312" w:hint="eastAsia"/>
          <w:sz w:val="28"/>
          <w:szCs w:val="28"/>
        </w:rPr>
        <w:t>国家奖获奖证书持有者）。</w:t>
      </w:r>
    </w:p>
    <w:p w:rsidR="009B2A22" w:rsidRPr="00A540B8"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省部级以上</w:t>
      </w:r>
      <w:r>
        <w:rPr>
          <w:rFonts w:ascii="仿宋_GB2312" w:eastAsia="仿宋_GB2312" w:hint="eastAsia"/>
          <w:sz w:val="28"/>
          <w:szCs w:val="28"/>
        </w:rPr>
        <w:t>科技成果奖</w:t>
      </w:r>
      <w:r w:rsidRPr="00F26AFF">
        <w:rPr>
          <w:rFonts w:ascii="仿宋_GB2312" w:eastAsia="仿宋_GB2312" w:hint="eastAsia"/>
          <w:sz w:val="28"/>
          <w:szCs w:val="28"/>
        </w:rPr>
        <w:t>或哲学社会科学奖1项（</w:t>
      </w:r>
      <w:r>
        <w:rPr>
          <w:rFonts w:ascii="仿宋_GB2312" w:eastAsia="仿宋_GB2312" w:hint="eastAsia"/>
          <w:sz w:val="28"/>
          <w:szCs w:val="28"/>
        </w:rPr>
        <w:t>省部级</w:t>
      </w:r>
      <w:r w:rsidRPr="00F26AFF">
        <w:rPr>
          <w:rFonts w:ascii="仿宋_GB2312" w:eastAsia="仿宋_GB2312" w:hint="eastAsia"/>
          <w:sz w:val="28"/>
          <w:szCs w:val="28"/>
        </w:rPr>
        <w:t>三等奖</w:t>
      </w:r>
      <w:r w:rsidRPr="009F6C2A">
        <w:rPr>
          <w:rFonts w:ascii="仿宋_GB2312" w:eastAsia="仿宋_GB2312" w:hint="eastAsia"/>
          <w:sz w:val="28"/>
          <w:szCs w:val="28"/>
        </w:rPr>
        <w:t>前</w:t>
      </w:r>
      <w:r>
        <w:rPr>
          <w:rFonts w:ascii="仿宋_GB2312" w:eastAsia="仿宋_GB2312" w:hint="eastAsia"/>
          <w:sz w:val="28"/>
          <w:szCs w:val="28"/>
        </w:rPr>
        <w:t>2</w:t>
      </w:r>
      <w:r w:rsidRPr="009F6C2A">
        <w:rPr>
          <w:rFonts w:ascii="仿宋_GB2312" w:eastAsia="仿宋_GB2312" w:hint="eastAsia"/>
          <w:sz w:val="28"/>
          <w:szCs w:val="28"/>
        </w:rPr>
        <w:t>名</w:t>
      </w:r>
      <w:r>
        <w:rPr>
          <w:rFonts w:ascii="仿宋_GB2312" w:eastAsia="仿宋_GB2312" w:hint="eastAsia"/>
          <w:sz w:val="28"/>
          <w:szCs w:val="28"/>
        </w:rPr>
        <w:t>，</w:t>
      </w:r>
      <w:r w:rsidRPr="009F6C2A">
        <w:rPr>
          <w:rFonts w:ascii="仿宋_GB2312" w:eastAsia="仿宋_GB2312" w:hint="eastAsia"/>
          <w:sz w:val="28"/>
          <w:szCs w:val="28"/>
        </w:rPr>
        <w:t>二等奖前</w:t>
      </w:r>
      <w:r>
        <w:rPr>
          <w:rFonts w:ascii="仿宋_GB2312" w:eastAsia="仿宋_GB2312" w:hint="eastAsia"/>
          <w:sz w:val="28"/>
          <w:szCs w:val="28"/>
        </w:rPr>
        <w:t>4</w:t>
      </w:r>
      <w:r w:rsidRPr="009F6C2A">
        <w:rPr>
          <w:rFonts w:ascii="仿宋_GB2312" w:eastAsia="仿宋_GB2312" w:hint="eastAsia"/>
          <w:sz w:val="28"/>
          <w:szCs w:val="28"/>
        </w:rPr>
        <w:t>名</w:t>
      </w:r>
      <w:r>
        <w:rPr>
          <w:rFonts w:ascii="仿宋_GB2312" w:eastAsia="仿宋_GB2312" w:hint="eastAsia"/>
          <w:sz w:val="28"/>
          <w:szCs w:val="28"/>
        </w:rPr>
        <w:t>，</w:t>
      </w:r>
      <w:r w:rsidRPr="009F6C2A">
        <w:rPr>
          <w:rFonts w:ascii="仿宋_GB2312" w:eastAsia="仿宋_GB2312" w:hint="eastAsia"/>
          <w:sz w:val="28"/>
          <w:szCs w:val="28"/>
        </w:rPr>
        <w:t>一等奖前</w:t>
      </w:r>
      <w:r>
        <w:rPr>
          <w:rFonts w:ascii="仿宋_GB2312" w:eastAsia="仿宋_GB2312" w:hint="eastAsia"/>
          <w:sz w:val="28"/>
          <w:szCs w:val="28"/>
        </w:rPr>
        <w:t>6</w:t>
      </w:r>
      <w:r w:rsidRPr="009F6C2A">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国家奖获奖证书持有者）</w:t>
      </w:r>
      <w:r>
        <w:rPr>
          <w:rFonts w:ascii="仿宋_GB2312" w:eastAsia="仿宋_GB2312" w:hint="eastAsia"/>
          <w:sz w:val="28"/>
          <w:szCs w:val="28"/>
        </w:rPr>
        <w:t>；艺术、外语学科教师参加（或指导学生参加）专业比赛获省部级二等奖以上奖励（只认定排名第一的指导教师）。</w:t>
      </w:r>
      <w:r w:rsidRPr="00A540B8">
        <w:rPr>
          <w:rFonts w:ascii="仿宋_GB2312" w:eastAsia="仿宋_GB2312" w:hint="eastAsia"/>
          <w:sz w:val="28"/>
          <w:szCs w:val="28"/>
        </w:rPr>
        <w:t xml:space="preserve"> </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Pr="00F26AFF">
        <w:rPr>
          <w:rFonts w:ascii="仿宋_GB2312" w:eastAsia="仿宋_GB2312" w:hint="eastAsia"/>
          <w:sz w:val="28"/>
          <w:szCs w:val="28"/>
        </w:rPr>
        <w:t>.</w:t>
      </w:r>
      <w:r>
        <w:rPr>
          <w:rFonts w:ascii="仿宋_GB2312" w:eastAsia="仿宋_GB2312" w:hint="eastAsia"/>
          <w:sz w:val="28"/>
          <w:szCs w:val="28"/>
        </w:rPr>
        <w:t>数学学科教师指导学生参加全国或国际大学生数学建模竞赛并获得奖励（只认定排名第一的指导教师）；外语学科教师担任300人以上国际会议的翻译（指会议过程的翻译或同声传译，非接待性翻</w:t>
      </w:r>
      <w:r>
        <w:rPr>
          <w:rFonts w:ascii="仿宋_GB2312" w:eastAsia="仿宋_GB2312" w:hint="eastAsia"/>
          <w:sz w:val="28"/>
          <w:szCs w:val="28"/>
        </w:rPr>
        <w:lastRenderedPageBreak/>
        <w:t>译，国际会议指具有5个以上国家或地区代表参加的学术会议）。</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Pr="00F26AFF">
        <w:rPr>
          <w:rFonts w:ascii="仿宋_GB2312" w:eastAsia="仿宋_GB2312" w:hint="eastAsia"/>
          <w:sz w:val="28"/>
          <w:szCs w:val="28"/>
        </w:rPr>
        <w:t>.</w:t>
      </w:r>
      <w:r w:rsidRPr="009F6C2A">
        <w:rPr>
          <w:rFonts w:ascii="仿宋_GB2312" w:eastAsia="仿宋_GB2312" w:hint="eastAsia"/>
          <w:sz w:val="28"/>
          <w:szCs w:val="28"/>
        </w:rPr>
        <w:t>获得校青年教师讲课比赛一</w:t>
      </w:r>
      <w:r>
        <w:rPr>
          <w:rFonts w:ascii="仿宋_GB2312" w:eastAsia="仿宋_GB2312" w:hint="eastAsia"/>
          <w:sz w:val="28"/>
          <w:szCs w:val="28"/>
        </w:rPr>
        <w:t>、二</w:t>
      </w:r>
      <w:r w:rsidRPr="009F6C2A">
        <w:rPr>
          <w:rFonts w:ascii="仿宋_GB2312" w:eastAsia="仿宋_GB2312" w:hint="eastAsia"/>
          <w:sz w:val="28"/>
          <w:szCs w:val="28"/>
        </w:rPr>
        <w:t>等奖1次</w:t>
      </w:r>
      <w:r>
        <w:rPr>
          <w:rFonts w:ascii="仿宋_GB2312" w:eastAsia="仿宋_GB2312" w:hint="eastAsia"/>
          <w:sz w:val="28"/>
          <w:szCs w:val="28"/>
        </w:rPr>
        <w:t>或三等奖2次；或任现职期间指导的本科生或研究生毕业论文获得校优秀毕业论文1次。</w:t>
      </w:r>
    </w:p>
    <w:p w:rsidR="009B2A22" w:rsidRPr="009F6C2A"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国家发明专利1</w:t>
      </w:r>
      <w:r>
        <w:rPr>
          <w:rFonts w:ascii="仿宋_GB2312" w:eastAsia="仿宋_GB2312" w:hint="eastAsia"/>
          <w:sz w:val="28"/>
          <w:szCs w:val="28"/>
        </w:rPr>
        <w:t>件</w:t>
      </w:r>
      <w:r w:rsidRPr="00F26AFF">
        <w:rPr>
          <w:rFonts w:ascii="仿宋_GB2312" w:eastAsia="仿宋_GB2312" w:hint="eastAsia"/>
          <w:sz w:val="28"/>
          <w:szCs w:val="28"/>
        </w:rPr>
        <w:t>；或</w:t>
      </w:r>
      <w:r>
        <w:rPr>
          <w:rFonts w:ascii="仿宋_GB2312" w:eastAsia="仿宋_GB2312" w:hint="eastAsia"/>
          <w:sz w:val="28"/>
          <w:szCs w:val="28"/>
        </w:rPr>
        <w:t>获</w:t>
      </w:r>
      <w:r w:rsidRPr="00F26AFF">
        <w:rPr>
          <w:rFonts w:ascii="仿宋_GB2312" w:eastAsia="仿宋_GB2312" w:hint="eastAsia"/>
          <w:sz w:val="28"/>
          <w:szCs w:val="28"/>
        </w:rPr>
        <w:t>实用新型专利</w:t>
      </w:r>
      <w:r>
        <w:rPr>
          <w:rFonts w:ascii="仿宋_GB2312" w:eastAsia="仿宋_GB2312" w:hint="eastAsia"/>
          <w:sz w:val="28"/>
          <w:szCs w:val="28"/>
        </w:rPr>
        <w:t>（计算机软件著作权）</w:t>
      </w:r>
      <w:r w:rsidRPr="00F26AFF">
        <w:rPr>
          <w:rFonts w:ascii="仿宋_GB2312" w:eastAsia="仿宋_GB2312" w:hint="eastAsia"/>
          <w:sz w:val="28"/>
          <w:szCs w:val="28"/>
        </w:rPr>
        <w:t>2</w:t>
      </w:r>
      <w:r>
        <w:rPr>
          <w:rFonts w:ascii="仿宋_GB2312" w:eastAsia="仿宋_GB2312" w:hint="eastAsia"/>
          <w:sz w:val="28"/>
          <w:szCs w:val="28"/>
        </w:rPr>
        <w:t>件</w:t>
      </w:r>
      <w:r w:rsidRPr="00F26AFF">
        <w:rPr>
          <w:rFonts w:ascii="仿宋_GB2312" w:eastAsia="仿宋_GB2312" w:hint="eastAsia"/>
          <w:sz w:val="28"/>
          <w:szCs w:val="28"/>
        </w:rPr>
        <w:t>。</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9</w:t>
      </w:r>
      <w:r w:rsidRPr="00F26AFF">
        <w:rPr>
          <w:rFonts w:ascii="仿宋_GB2312" w:eastAsia="仿宋_GB2312" w:hint="eastAsia"/>
          <w:sz w:val="28"/>
          <w:szCs w:val="28"/>
        </w:rPr>
        <w:t>.</w:t>
      </w:r>
      <w:r>
        <w:rPr>
          <w:rFonts w:ascii="仿宋_GB2312" w:eastAsia="仿宋_GB2312" w:hint="eastAsia"/>
          <w:sz w:val="28"/>
          <w:szCs w:val="28"/>
        </w:rPr>
        <w:t>主持校级以上精品课程</w:t>
      </w:r>
      <w:r w:rsidRPr="009F6C2A">
        <w:rPr>
          <w:rFonts w:ascii="仿宋_GB2312" w:eastAsia="仿宋_GB2312" w:hint="eastAsia"/>
          <w:sz w:val="28"/>
          <w:szCs w:val="28"/>
        </w:rPr>
        <w:t>或</w:t>
      </w:r>
      <w:r>
        <w:rPr>
          <w:rFonts w:ascii="仿宋_GB2312" w:eastAsia="仿宋_GB2312" w:hint="eastAsia"/>
          <w:sz w:val="28"/>
          <w:szCs w:val="28"/>
        </w:rPr>
        <w:t>科研（</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w:t>
      </w:r>
      <w:r>
        <w:rPr>
          <w:rFonts w:ascii="仿宋_GB2312" w:eastAsia="仿宋_GB2312" w:hint="eastAsia"/>
          <w:sz w:val="28"/>
          <w:szCs w:val="28"/>
        </w:rPr>
        <w:t>1（门）</w:t>
      </w:r>
      <w:r w:rsidRPr="00F26AFF">
        <w:rPr>
          <w:rFonts w:ascii="仿宋_GB2312" w:eastAsia="仿宋_GB2312" w:hint="eastAsia"/>
          <w:sz w:val="28"/>
          <w:szCs w:val="28"/>
        </w:rPr>
        <w:t>项；或作为主要参加人参加省部级</w:t>
      </w:r>
      <w:r w:rsidRPr="009F6C2A">
        <w:rPr>
          <w:rFonts w:ascii="仿宋_GB2312" w:eastAsia="仿宋_GB2312" w:hint="eastAsia"/>
          <w:sz w:val="28"/>
          <w:szCs w:val="28"/>
        </w:rPr>
        <w:t>以上</w:t>
      </w:r>
      <w:r>
        <w:rPr>
          <w:rFonts w:ascii="仿宋_GB2312" w:eastAsia="仿宋_GB2312" w:hint="eastAsia"/>
          <w:sz w:val="28"/>
          <w:szCs w:val="28"/>
        </w:rPr>
        <w:t>精品课程</w:t>
      </w:r>
      <w:r w:rsidRPr="009F6C2A">
        <w:rPr>
          <w:rFonts w:ascii="仿宋_GB2312" w:eastAsia="仿宋_GB2312" w:hint="eastAsia"/>
          <w:sz w:val="28"/>
          <w:szCs w:val="28"/>
        </w:rPr>
        <w:t>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项目2</w:t>
      </w:r>
      <w:r>
        <w:rPr>
          <w:rFonts w:ascii="仿宋_GB2312" w:eastAsia="仿宋_GB2312" w:hint="eastAsia"/>
          <w:sz w:val="28"/>
          <w:szCs w:val="28"/>
        </w:rPr>
        <w:t>（门）</w:t>
      </w:r>
      <w:r w:rsidRPr="00F26AFF">
        <w:rPr>
          <w:rFonts w:ascii="仿宋_GB2312" w:eastAsia="仿宋_GB2312" w:hint="eastAsia"/>
          <w:sz w:val="28"/>
          <w:szCs w:val="28"/>
        </w:rPr>
        <w:t>项；或主持科研项目到款经费</w:t>
      </w:r>
      <w:r>
        <w:rPr>
          <w:rFonts w:ascii="仿宋_GB2312" w:eastAsia="仿宋_GB2312" w:hint="eastAsia"/>
          <w:sz w:val="28"/>
          <w:szCs w:val="28"/>
        </w:rPr>
        <w:t>20万元以上（人文社科类10</w:t>
      </w:r>
      <w:r w:rsidRPr="00F26AFF">
        <w:rPr>
          <w:rFonts w:ascii="仿宋_GB2312" w:eastAsia="仿宋_GB2312" w:hint="eastAsia"/>
          <w:sz w:val="28"/>
          <w:szCs w:val="28"/>
        </w:rPr>
        <w:t>万元以上</w:t>
      </w:r>
      <w:r>
        <w:rPr>
          <w:rFonts w:ascii="仿宋_GB2312" w:eastAsia="仿宋_GB2312" w:hint="eastAsia"/>
          <w:sz w:val="28"/>
          <w:szCs w:val="28"/>
        </w:rPr>
        <w:t>）</w:t>
      </w:r>
      <w:r w:rsidRPr="00F26AFF">
        <w:rPr>
          <w:rFonts w:ascii="仿宋_GB2312" w:eastAsia="仿宋_GB2312" w:hint="eastAsia"/>
          <w:sz w:val="28"/>
          <w:szCs w:val="28"/>
        </w:rPr>
        <w:t>。</w:t>
      </w:r>
    </w:p>
    <w:p w:rsidR="009B2A22" w:rsidRPr="00F26AFF" w:rsidRDefault="009B2A22" w:rsidP="009B2A22">
      <w:pPr>
        <w:pStyle w:val="3"/>
        <w:spacing w:before="93" w:after="156"/>
      </w:pPr>
      <w:r>
        <w:rPr>
          <w:rFonts w:hint="eastAsia"/>
        </w:rPr>
        <w:t>四</w:t>
      </w:r>
      <w:r w:rsidRPr="00F26AFF">
        <w:rPr>
          <w:rFonts w:hint="eastAsia"/>
        </w:rPr>
        <w:t>、晋升教授</w:t>
      </w:r>
    </w:p>
    <w:p w:rsidR="009B2A22" w:rsidRPr="00F26AFF" w:rsidRDefault="009B2A22" w:rsidP="009B2A22">
      <w:pPr>
        <w:spacing w:line="540" w:lineRule="exact"/>
        <w:ind w:firstLineChars="200" w:firstLine="562"/>
        <w:rPr>
          <w:rFonts w:ascii="仿宋_GB2312" w:eastAsia="仿宋_GB2312"/>
          <w:b/>
          <w:sz w:val="28"/>
          <w:szCs w:val="28"/>
        </w:rPr>
      </w:pPr>
      <w:r w:rsidRPr="00F26AFF">
        <w:rPr>
          <w:rFonts w:ascii="仿宋_GB2312" w:eastAsia="仿宋_GB2312" w:hint="eastAsia"/>
          <w:b/>
          <w:sz w:val="28"/>
          <w:szCs w:val="28"/>
        </w:rPr>
        <w:t>（一）基本要求</w:t>
      </w:r>
    </w:p>
    <w:p w:rsidR="009B2A22" w:rsidRPr="00F26AFF" w:rsidRDefault="009B2A22" w:rsidP="009B2A22">
      <w:pPr>
        <w:spacing w:line="540" w:lineRule="exact"/>
        <w:ind w:firstLineChars="200" w:firstLine="560"/>
        <w:rPr>
          <w:rFonts w:ascii="仿宋_GB2312" w:eastAsia="仿宋_GB2312"/>
          <w:sz w:val="28"/>
          <w:szCs w:val="28"/>
        </w:rPr>
      </w:pPr>
      <w:r w:rsidRPr="00F26AFF">
        <w:rPr>
          <w:rFonts w:ascii="仿宋_GB2312" w:eastAsia="仿宋_GB2312" w:hint="eastAsia"/>
          <w:sz w:val="28"/>
          <w:szCs w:val="28"/>
        </w:rPr>
        <w:t>有完整的教案、教学大纲、试卷分析报告；年均</w:t>
      </w:r>
      <w:r>
        <w:rPr>
          <w:rFonts w:ascii="仿宋_GB2312" w:eastAsia="仿宋_GB2312" w:hint="eastAsia"/>
          <w:sz w:val="28"/>
          <w:szCs w:val="28"/>
        </w:rPr>
        <w:t>本科</w:t>
      </w:r>
      <w:r w:rsidRPr="00F26AFF">
        <w:rPr>
          <w:rFonts w:ascii="仿宋_GB2312" w:eastAsia="仿宋_GB2312" w:hint="eastAsia"/>
          <w:sz w:val="28"/>
          <w:szCs w:val="28"/>
        </w:rPr>
        <w:t>教学工作量</w:t>
      </w:r>
      <w:r>
        <w:rPr>
          <w:rFonts w:ascii="仿宋_GB2312" w:eastAsia="仿宋_GB2312" w:hint="eastAsia"/>
          <w:sz w:val="28"/>
          <w:szCs w:val="28"/>
        </w:rPr>
        <w:t>在24</w:t>
      </w:r>
      <w:r w:rsidRPr="00F26AFF">
        <w:rPr>
          <w:rFonts w:ascii="仿宋_GB2312" w:eastAsia="仿宋_GB2312" w:hint="eastAsia"/>
          <w:sz w:val="28"/>
          <w:szCs w:val="28"/>
        </w:rPr>
        <w:t>0学时以上（其中承担</w:t>
      </w:r>
      <w:r w:rsidRPr="0031416E">
        <w:rPr>
          <w:rFonts w:ascii="仿宋_GB2312" w:eastAsia="仿宋_GB2312" w:hint="eastAsia"/>
          <w:sz w:val="28"/>
          <w:szCs w:val="28"/>
        </w:rPr>
        <w:t>本科生通识类课程或学科大类基础课程讲授不低于150学时</w:t>
      </w:r>
      <w:r w:rsidRPr="00F26AFF">
        <w:rPr>
          <w:rFonts w:ascii="仿宋_GB2312" w:eastAsia="仿宋_GB2312" w:hint="eastAsia"/>
          <w:sz w:val="28"/>
          <w:szCs w:val="28"/>
        </w:rPr>
        <w:t>）；能够参加本学科国内外相关学术报告，积极</w:t>
      </w:r>
      <w:r>
        <w:rPr>
          <w:rFonts w:ascii="仿宋_GB2312" w:eastAsia="仿宋_GB2312" w:hint="eastAsia"/>
          <w:sz w:val="28"/>
          <w:szCs w:val="28"/>
        </w:rPr>
        <w:t>从事教学法研究</w:t>
      </w:r>
      <w:r w:rsidRPr="00F26AFF">
        <w:rPr>
          <w:rFonts w:ascii="仿宋_GB2312" w:eastAsia="仿宋_GB2312" w:hint="eastAsia"/>
          <w:sz w:val="28"/>
          <w:szCs w:val="28"/>
        </w:rPr>
        <w:t>；积极参加院（系</w:t>
      </w:r>
      <w:r>
        <w:rPr>
          <w:rFonts w:ascii="仿宋_GB2312" w:eastAsia="仿宋_GB2312" w:hint="eastAsia"/>
          <w:sz w:val="28"/>
          <w:szCs w:val="28"/>
        </w:rPr>
        <w:t>、部</w:t>
      </w:r>
      <w:r w:rsidRPr="00F26AFF">
        <w:rPr>
          <w:rFonts w:ascii="仿宋_GB2312" w:eastAsia="仿宋_GB2312" w:hint="eastAsia"/>
          <w:sz w:val="28"/>
          <w:szCs w:val="28"/>
        </w:rPr>
        <w:t>）的学科</w:t>
      </w:r>
      <w:r>
        <w:rPr>
          <w:rFonts w:ascii="仿宋_GB2312" w:eastAsia="仿宋_GB2312" w:hint="eastAsia"/>
          <w:sz w:val="28"/>
          <w:szCs w:val="28"/>
        </w:rPr>
        <w:t>、专业、课程</w:t>
      </w:r>
      <w:r w:rsidRPr="00F26AFF">
        <w:rPr>
          <w:rFonts w:ascii="仿宋_GB2312" w:eastAsia="仿宋_GB2312" w:hint="eastAsia"/>
          <w:sz w:val="28"/>
          <w:szCs w:val="28"/>
        </w:rPr>
        <w:t>建设，指导或协助指导过青年教师或研究生。主持省部级以上</w:t>
      </w:r>
      <w:r>
        <w:rPr>
          <w:rFonts w:ascii="仿宋_GB2312" w:eastAsia="仿宋_GB2312" w:hint="eastAsia"/>
          <w:sz w:val="28"/>
          <w:szCs w:val="28"/>
        </w:rPr>
        <w:t>精品课程</w:t>
      </w:r>
      <w:r w:rsidRPr="00215F56">
        <w:rPr>
          <w:rFonts w:ascii="仿宋_GB2312" w:eastAsia="仿宋_GB2312" w:hint="eastAsia"/>
          <w:sz w:val="28"/>
          <w:szCs w:val="28"/>
        </w:rPr>
        <w:t>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项目1</w:t>
      </w:r>
      <w:r w:rsidRPr="00215F56">
        <w:rPr>
          <w:rFonts w:ascii="仿宋_GB2312" w:eastAsia="仿宋_GB2312" w:hint="eastAsia"/>
          <w:sz w:val="28"/>
          <w:szCs w:val="28"/>
        </w:rPr>
        <w:t>（门）</w:t>
      </w:r>
      <w:r w:rsidRPr="00F26AFF">
        <w:rPr>
          <w:rFonts w:ascii="仿宋_GB2312" w:eastAsia="仿宋_GB2312" w:hint="eastAsia"/>
          <w:sz w:val="28"/>
          <w:szCs w:val="28"/>
        </w:rPr>
        <w:t>项</w:t>
      </w:r>
      <w:r>
        <w:rPr>
          <w:rFonts w:ascii="仿宋_GB2312" w:eastAsia="仿宋_GB2312" w:hint="eastAsia"/>
          <w:sz w:val="28"/>
          <w:szCs w:val="28"/>
        </w:rPr>
        <w:t>，或主要参加</w:t>
      </w:r>
      <w:r w:rsidRPr="00F26AFF">
        <w:rPr>
          <w:rFonts w:ascii="仿宋_GB2312" w:eastAsia="仿宋_GB2312" w:hint="eastAsia"/>
          <w:sz w:val="28"/>
          <w:szCs w:val="28"/>
        </w:rPr>
        <w:t>省部级以上</w:t>
      </w:r>
      <w:r>
        <w:rPr>
          <w:rFonts w:ascii="仿宋_GB2312" w:eastAsia="仿宋_GB2312" w:hint="eastAsia"/>
          <w:sz w:val="28"/>
          <w:szCs w:val="28"/>
        </w:rPr>
        <w:t>精品课程</w:t>
      </w:r>
      <w:r w:rsidRPr="00215F56">
        <w:rPr>
          <w:rFonts w:ascii="仿宋_GB2312" w:eastAsia="仿宋_GB2312" w:hint="eastAsia"/>
          <w:sz w:val="28"/>
          <w:szCs w:val="28"/>
        </w:rPr>
        <w:t>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w:t>
      </w:r>
      <w:r>
        <w:rPr>
          <w:rFonts w:ascii="仿宋_GB2312" w:eastAsia="仿宋_GB2312" w:hint="eastAsia"/>
          <w:sz w:val="28"/>
          <w:szCs w:val="28"/>
        </w:rPr>
        <w:t>2</w:t>
      </w:r>
      <w:r w:rsidRPr="00215F56">
        <w:rPr>
          <w:rFonts w:ascii="仿宋_GB2312" w:eastAsia="仿宋_GB2312" w:hint="eastAsia"/>
          <w:sz w:val="28"/>
          <w:szCs w:val="28"/>
        </w:rPr>
        <w:t>（门）</w:t>
      </w:r>
      <w:r w:rsidRPr="00F26AFF">
        <w:rPr>
          <w:rFonts w:ascii="仿宋_GB2312" w:eastAsia="仿宋_GB2312" w:hint="eastAsia"/>
          <w:sz w:val="28"/>
          <w:szCs w:val="28"/>
        </w:rPr>
        <w:t>项。</w:t>
      </w:r>
      <w:r w:rsidRPr="0031416E">
        <w:rPr>
          <w:rFonts w:ascii="仿宋_GB2312" w:eastAsia="仿宋_GB2312" w:hint="eastAsia"/>
          <w:sz w:val="28"/>
          <w:szCs w:val="28"/>
        </w:rPr>
        <w:t>完成本人基本岗位职责且聘期内考核合格</w:t>
      </w:r>
      <w:r w:rsidRPr="004D35D2">
        <w:rPr>
          <w:rFonts w:ascii="仿宋_GB2312" w:eastAsia="仿宋_GB2312" w:hint="eastAsia"/>
          <w:sz w:val="28"/>
          <w:szCs w:val="28"/>
        </w:rPr>
        <w:t>，</w:t>
      </w:r>
      <w:r w:rsidRPr="00F26AFF">
        <w:rPr>
          <w:rFonts w:ascii="仿宋_GB2312" w:eastAsia="仿宋_GB2312" w:hint="eastAsia"/>
          <w:sz w:val="28"/>
          <w:szCs w:val="28"/>
        </w:rPr>
        <w:t>能自觉接受</w:t>
      </w:r>
      <w:r>
        <w:rPr>
          <w:rFonts w:ascii="仿宋_GB2312" w:eastAsia="仿宋_GB2312" w:hint="eastAsia"/>
          <w:sz w:val="28"/>
          <w:szCs w:val="28"/>
        </w:rPr>
        <w:t>并完成</w:t>
      </w:r>
      <w:r w:rsidRPr="00F26AFF">
        <w:rPr>
          <w:rFonts w:ascii="仿宋_GB2312" w:eastAsia="仿宋_GB2312" w:hint="eastAsia"/>
          <w:sz w:val="28"/>
          <w:szCs w:val="28"/>
        </w:rPr>
        <w:t>学院（系</w:t>
      </w:r>
      <w:r>
        <w:rPr>
          <w:rFonts w:ascii="仿宋_GB2312" w:eastAsia="仿宋_GB2312" w:hint="eastAsia"/>
          <w:sz w:val="28"/>
          <w:szCs w:val="28"/>
        </w:rPr>
        <w:t>、部</w:t>
      </w:r>
      <w:r w:rsidRPr="00F26AFF">
        <w:rPr>
          <w:rFonts w:ascii="仿宋_GB2312" w:eastAsia="仿宋_GB2312" w:hint="eastAsia"/>
          <w:sz w:val="28"/>
          <w:szCs w:val="28"/>
        </w:rPr>
        <w:t>）、教研室分配的各项工作任务</w:t>
      </w:r>
      <w:r>
        <w:rPr>
          <w:rFonts w:ascii="仿宋_GB2312" w:eastAsia="仿宋_GB2312" w:hint="eastAsia"/>
          <w:sz w:val="28"/>
          <w:szCs w:val="28"/>
        </w:rPr>
        <w:t>。</w:t>
      </w:r>
    </w:p>
    <w:p w:rsidR="009B2A22" w:rsidRDefault="009B2A22" w:rsidP="009B2A22">
      <w:pPr>
        <w:spacing w:line="54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p>
    <w:p w:rsidR="009B2A22" w:rsidRPr="00BE3A4C" w:rsidRDefault="009B2A22" w:rsidP="009B2A22">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t>同时满足下列条件</w:t>
      </w:r>
      <w:r>
        <w:rPr>
          <w:rFonts w:ascii="仿宋_GB2312" w:eastAsia="仿宋_GB2312" w:hint="eastAsia"/>
          <w:sz w:val="28"/>
          <w:szCs w:val="28"/>
        </w:rPr>
        <w:t>之二（其中1～3条中满足1条，4～10条中满足1条）：</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w:t>
      </w:r>
      <w:r w:rsidRPr="007B7767">
        <w:rPr>
          <w:rFonts w:ascii="仿宋_GB2312" w:eastAsia="仿宋_GB2312" w:hint="eastAsia"/>
          <w:sz w:val="28"/>
          <w:szCs w:val="28"/>
        </w:rPr>
        <w:t>在核心期刊发表教改论文5篇，</w:t>
      </w:r>
      <w:r>
        <w:rPr>
          <w:rFonts w:ascii="仿宋_GB2312" w:eastAsia="仿宋_GB2312" w:hint="eastAsia"/>
          <w:sz w:val="28"/>
          <w:szCs w:val="28"/>
        </w:rPr>
        <w:t>或发表收录</w:t>
      </w:r>
      <w:r w:rsidRPr="00F26AFF">
        <w:rPr>
          <w:rFonts w:ascii="仿宋_GB2312" w:eastAsia="仿宋_GB2312" w:hint="eastAsia"/>
          <w:sz w:val="28"/>
          <w:szCs w:val="28"/>
        </w:rPr>
        <w:t>论文</w:t>
      </w:r>
      <w:r>
        <w:rPr>
          <w:rFonts w:ascii="仿宋_GB2312" w:eastAsia="仿宋_GB2312" w:hint="eastAsia"/>
          <w:sz w:val="28"/>
          <w:szCs w:val="28"/>
        </w:rPr>
        <w:t>4篇。</w:t>
      </w:r>
    </w:p>
    <w:p w:rsidR="009B2A22" w:rsidRPr="00ED15E8"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6</w:t>
      </w:r>
      <w:r w:rsidRPr="00F26AFF">
        <w:rPr>
          <w:rFonts w:ascii="仿宋_GB2312" w:eastAsia="仿宋_GB2312" w:hint="eastAsia"/>
          <w:sz w:val="28"/>
          <w:szCs w:val="28"/>
        </w:rPr>
        <w:t>篇，</w:t>
      </w:r>
      <w:r>
        <w:rPr>
          <w:rFonts w:ascii="仿宋_GB2312" w:eastAsia="仿宋_GB2312" w:hint="eastAsia"/>
          <w:sz w:val="28"/>
          <w:szCs w:val="28"/>
        </w:rPr>
        <w:t>其中发</w:t>
      </w:r>
      <w:r>
        <w:rPr>
          <w:rFonts w:ascii="仿宋_GB2312" w:eastAsia="仿宋_GB2312" w:hint="eastAsia"/>
          <w:sz w:val="28"/>
          <w:szCs w:val="28"/>
        </w:rPr>
        <w:lastRenderedPageBreak/>
        <w:t>表收录</w:t>
      </w:r>
      <w:r w:rsidRPr="00F26AFF">
        <w:rPr>
          <w:rFonts w:ascii="仿宋_GB2312" w:eastAsia="仿宋_GB2312" w:hint="eastAsia"/>
          <w:sz w:val="28"/>
          <w:szCs w:val="28"/>
        </w:rPr>
        <w:t>论文</w:t>
      </w:r>
      <w:r>
        <w:rPr>
          <w:rFonts w:ascii="仿宋_GB2312" w:eastAsia="仿宋_GB2312" w:hint="eastAsia"/>
          <w:sz w:val="28"/>
          <w:szCs w:val="28"/>
        </w:rPr>
        <w:t>2篇</w:t>
      </w:r>
      <w:r w:rsidRPr="007B7767">
        <w:rPr>
          <w:rFonts w:ascii="仿宋_GB2312" w:eastAsia="仿宋_GB2312" w:hint="eastAsia"/>
          <w:sz w:val="28"/>
          <w:szCs w:val="28"/>
        </w:rPr>
        <w:t>（或核心期刊教改论文4篇）</w:t>
      </w:r>
      <w:r>
        <w:rPr>
          <w:rFonts w:ascii="仿宋_GB2312" w:eastAsia="仿宋_GB2312" w:hint="eastAsia"/>
          <w:sz w:val="28"/>
          <w:szCs w:val="28"/>
        </w:rPr>
        <w:t>。</w:t>
      </w:r>
    </w:p>
    <w:p w:rsidR="009B2A22" w:rsidRPr="00F26AFF"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5篇，其中发表收录</w:t>
      </w:r>
      <w:r w:rsidRPr="00F26AFF">
        <w:rPr>
          <w:rFonts w:ascii="仿宋_GB2312" w:eastAsia="仿宋_GB2312" w:hint="eastAsia"/>
          <w:sz w:val="28"/>
          <w:szCs w:val="28"/>
        </w:rPr>
        <w:t>论文</w:t>
      </w:r>
      <w:r>
        <w:rPr>
          <w:rFonts w:ascii="仿宋_GB2312" w:eastAsia="仿宋_GB2312" w:hint="eastAsia"/>
          <w:sz w:val="28"/>
          <w:szCs w:val="28"/>
        </w:rPr>
        <w:t>1篇</w:t>
      </w:r>
      <w:r w:rsidRPr="007B7767">
        <w:rPr>
          <w:rFonts w:ascii="仿宋_GB2312" w:eastAsia="仿宋_GB2312" w:hint="eastAsia"/>
          <w:sz w:val="28"/>
          <w:szCs w:val="28"/>
        </w:rPr>
        <w:t>（或核心期刊教改论文2篇）</w:t>
      </w:r>
      <w:r>
        <w:rPr>
          <w:rFonts w:ascii="仿宋_GB2312" w:eastAsia="仿宋_GB2312" w:hint="eastAsia"/>
          <w:sz w:val="28"/>
          <w:szCs w:val="28"/>
        </w:rPr>
        <w:t>，</w:t>
      </w:r>
      <w:r w:rsidRPr="00F26AFF">
        <w:rPr>
          <w:rFonts w:ascii="仿宋_GB2312" w:eastAsia="仿宋_GB2312" w:hint="eastAsia"/>
          <w:sz w:val="28"/>
          <w:szCs w:val="28"/>
        </w:rPr>
        <w:t>并撰写</w:t>
      </w:r>
      <w:r>
        <w:rPr>
          <w:rFonts w:ascii="仿宋_GB2312" w:eastAsia="仿宋_GB2312" w:hint="eastAsia"/>
          <w:sz w:val="28"/>
          <w:szCs w:val="28"/>
        </w:rPr>
        <w:t>10</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p>
    <w:p w:rsidR="009B2A22" w:rsidRPr="00F26AFF" w:rsidRDefault="009B2A22" w:rsidP="009B2A22">
      <w:pPr>
        <w:spacing w:line="54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w:t>
      </w:r>
      <w:r>
        <w:rPr>
          <w:rFonts w:ascii="仿宋_GB2312" w:eastAsia="仿宋_GB2312" w:hint="eastAsia"/>
          <w:sz w:val="28"/>
          <w:szCs w:val="28"/>
        </w:rPr>
        <w:t>获校</w:t>
      </w:r>
      <w:r w:rsidRPr="00F26AFF">
        <w:rPr>
          <w:rFonts w:ascii="仿宋_GB2312" w:eastAsia="仿宋_GB2312" w:hint="eastAsia"/>
          <w:sz w:val="28"/>
          <w:szCs w:val="28"/>
        </w:rPr>
        <w:t>级以上</w:t>
      </w:r>
      <w:r>
        <w:rPr>
          <w:rFonts w:ascii="仿宋_GB2312" w:eastAsia="仿宋_GB2312" w:hint="eastAsia"/>
          <w:sz w:val="28"/>
          <w:szCs w:val="28"/>
        </w:rPr>
        <w:t>教学成果奖</w:t>
      </w:r>
      <w:r w:rsidRPr="00F26AFF">
        <w:rPr>
          <w:rFonts w:ascii="仿宋_GB2312" w:eastAsia="仿宋_GB2312" w:hint="eastAsia"/>
          <w:sz w:val="28"/>
          <w:szCs w:val="28"/>
        </w:rPr>
        <w:t>1项（</w:t>
      </w:r>
      <w:r>
        <w:rPr>
          <w:rFonts w:ascii="仿宋_GB2312" w:eastAsia="仿宋_GB2312" w:hint="eastAsia"/>
          <w:sz w:val="28"/>
          <w:szCs w:val="28"/>
        </w:rPr>
        <w:t>校级一等奖第1名，特等奖前2名；省部级</w:t>
      </w:r>
      <w:r w:rsidRPr="00F26AFF">
        <w:rPr>
          <w:rFonts w:ascii="仿宋_GB2312" w:eastAsia="仿宋_GB2312" w:hint="eastAsia"/>
          <w:sz w:val="28"/>
          <w:szCs w:val="28"/>
        </w:rPr>
        <w:t>二等奖</w:t>
      </w:r>
      <w:r>
        <w:rPr>
          <w:rFonts w:ascii="仿宋_GB2312" w:eastAsia="仿宋_GB2312" w:hint="eastAsia"/>
          <w:sz w:val="28"/>
          <w:szCs w:val="28"/>
        </w:rPr>
        <w:t>前2</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一等奖前</w:t>
      </w:r>
      <w:r>
        <w:rPr>
          <w:rFonts w:ascii="仿宋_GB2312" w:eastAsia="仿宋_GB2312" w:hint="eastAsia"/>
          <w:sz w:val="28"/>
          <w:szCs w:val="28"/>
        </w:rPr>
        <w:t>4</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特等奖前</w:t>
      </w:r>
      <w:r>
        <w:rPr>
          <w:rFonts w:ascii="仿宋_GB2312" w:eastAsia="仿宋_GB2312" w:hint="eastAsia"/>
          <w:sz w:val="28"/>
          <w:szCs w:val="28"/>
        </w:rPr>
        <w:t>6</w:t>
      </w:r>
      <w:r w:rsidRPr="00F26AFF">
        <w:rPr>
          <w:rFonts w:ascii="仿宋_GB2312" w:eastAsia="仿宋_GB2312" w:hint="eastAsia"/>
          <w:sz w:val="28"/>
          <w:szCs w:val="28"/>
        </w:rPr>
        <w:t>名；国家</w:t>
      </w:r>
      <w:r>
        <w:rPr>
          <w:rFonts w:ascii="仿宋_GB2312" w:eastAsia="仿宋_GB2312" w:hint="eastAsia"/>
          <w:sz w:val="28"/>
          <w:szCs w:val="28"/>
        </w:rPr>
        <w:t>级二等奖前6名，一等奖前9名，特等奖证书持有者</w:t>
      </w:r>
      <w:r w:rsidRPr="00F26AFF">
        <w:rPr>
          <w:rFonts w:ascii="仿宋_GB2312" w:eastAsia="仿宋_GB2312" w:hint="eastAsia"/>
          <w:sz w:val="28"/>
          <w:szCs w:val="28"/>
        </w:rPr>
        <w:t>）。</w:t>
      </w:r>
    </w:p>
    <w:p w:rsidR="009B2A22" w:rsidRPr="00D6048B" w:rsidRDefault="009B2A22" w:rsidP="009B2A22">
      <w:pPr>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5</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省部级以上</w:t>
      </w:r>
      <w:r>
        <w:rPr>
          <w:rFonts w:ascii="仿宋_GB2312" w:eastAsia="仿宋_GB2312" w:hint="eastAsia"/>
          <w:sz w:val="28"/>
          <w:szCs w:val="28"/>
        </w:rPr>
        <w:t>科技成果奖</w:t>
      </w:r>
      <w:r w:rsidRPr="00F26AFF">
        <w:rPr>
          <w:rFonts w:ascii="仿宋_GB2312" w:eastAsia="仿宋_GB2312" w:hint="eastAsia"/>
          <w:sz w:val="28"/>
          <w:szCs w:val="28"/>
        </w:rPr>
        <w:t>或哲学社会科学奖</w:t>
      </w:r>
      <w:r>
        <w:rPr>
          <w:rFonts w:ascii="仿宋_GB2312" w:eastAsia="仿宋_GB2312" w:hint="eastAsia"/>
          <w:sz w:val="28"/>
          <w:szCs w:val="28"/>
        </w:rPr>
        <w:t>1项</w:t>
      </w:r>
      <w:r w:rsidRPr="00F26AFF">
        <w:rPr>
          <w:rFonts w:ascii="仿宋_GB2312" w:eastAsia="仿宋_GB2312" w:hint="eastAsia"/>
          <w:sz w:val="28"/>
          <w:szCs w:val="28"/>
        </w:rPr>
        <w:t>（</w:t>
      </w:r>
      <w:r>
        <w:rPr>
          <w:rFonts w:ascii="仿宋_GB2312" w:eastAsia="仿宋_GB2312" w:hint="eastAsia"/>
          <w:sz w:val="28"/>
          <w:szCs w:val="28"/>
        </w:rPr>
        <w:t>省部级</w:t>
      </w:r>
      <w:r w:rsidRPr="00F26AFF">
        <w:rPr>
          <w:rFonts w:ascii="仿宋_GB2312" w:eastAsia="仿宋_GB2312" w:hint="eastAsia"/>
          <w:sz w:val="28"/>
          <w:szCs w:val="28"/>
        </w:rPr>
        <w:t>三等奖</w:t>
      </w:r>
      <w:r>
        <w:rPr>
          <w:rFonts w:ascii="仿宋_GB2312" w:eastAsia="仿宋_GB2312" w:hint="eastAsia"/>
          <w:sz w:val="28"/>
          <w:szCs w:val="28"/>
        </w:rPr>
        <w:t>前2</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二等奖前</w:t>
      </w:r>
      <w:r>
        <w:rPr>
          <w:rFonts w:ascii="仿宋_GB2312" w:eastAsia="仿宋_GB2312" w:hint="eastAsia"/>
          <w:sz w:val="28"/>
          <w:szCs w:val="28"/>
        </w:rPr>
        <w:t>4</w:t>
      </w:r>
      <w:r w:rsidRPr="009F6C2A">
        <w:rPr>
          <w:rFonts w:ascii="仿宋_GB2312" w:eastAsia="仿宋_GB2312" w:hint="eastAsia"/>
          <w:sz w:val="28"/>
          <w:szCs w:val="28"/>
        </w:rPr>
        <w:t>名</w:t>
      </w:r>
      <w:r>
        <w:rPr>
          <w:rFonts w:ascii="仿宋_GB2312" w:eastAsia="仿宋_GB2312" w:hint="eastAsia"/>
          <w:sz w:val="28"/>
          <w:szCs w:val="28"/>
        </w:rPr>
        <w:t>，</w:t>
      </w:r>
      <w:r w:rsidRPr="009F6C2A">
        <w:rPr>
          <w:rFonts w:ascii="仿宋_GB2312" w:eastAsia="仿宋_GB2312" w:hint="eastAsia"/>
          <w:sz w:val="28"/>
          <w:szCs w:val="28"/>
        </w:rPr>
        <w:t>一等奖前</w:t>
      </w:r>
      <w:r>
        <w:rPr>
          <w:rFonts w:ascii="仿宋_GB2312" w:eastAsia="仿宋_GB2312" w:hint="eastAsia"/>
          <w:sz w:val="28"/>
          <w:szCs w:val="28"/>
        </w:rPr>
        <w:t>6</w:t>
      </w:r>
      <w:r w:rsidRPr="009F6C2A">
        <w:rPr>
          <w:rFonts w:ascii="仿宋_GB2312" w:eastAsia="仿宋_GB2312" w:hint="eastAsia"/>
          <w:sz w:val="28"/>
          <w:szCs w:val="28"/>
        </w:rPr>
        <w:t>名；国家级二等奖前8名</w:t>
      </w:r>
      <w:r>
        <w:rPr>
          <w:rFonts w:ascii="仿宋_GB2312" w:eastAsia="仿宋_GB2312" w:hint="eastAsia"/>
          <w:sz w:val="28"/>
          <w:szCs w:val="28"/>
        </w:rPr>
        <w:t>，</w:t>
      </w:r>
      <w:r w:rsidRPr="009F6C2A">
        <w:rPr>
          <w:rFonts w:ascii="仿宋_GB2312" w:eastAsia="仿宋_GB2312" w:hint="eastAsia"/>
          <w:sz w:val="28"/>
          <w:szCs w:val="28"/>
        </w:rPr>
        <w:t>一等奖前10名）</w:t>
      </w:r>
      <w:r>
        <w:rPr>
          <w:rFonts w:ascii="仿宋_GB2312" w:eastAsia="仿宋_GB2312" w:hint="eastAsia"/>
          <w:sz w:val="28"/>
          <w:szCs w:val="28"/>
        </w:rPr>
        <w:t>；艺术、外语学科教师参加（或指导学生参加）专业比赛获省部级一等奖以上奖励（只认定排名第一的指导教师）</w:t>
      </w:r>
      <w:r w:rsidRPr="00287D48">
        <w:rPr>
          <w:rFonts w:ascii="仿宋_GB2312" w:eastAsia="仿宋_GB2312" w:hint="eastAsia"/>
          <w:sz w:val="28"/>
          <w:szCs w:val="28"/>
        </w:rPr>
        <w:t>。</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Pr="00F26AFF">
        <w:rPr>
          <w:rFonts w:ascii="仿宋_GB2312" w:eastAsia="仿宋_GB2312" w:hint="eastAsia"/>
          <w:sz w:val="28"/>
          <w:szCs w:val="28"/>
        </w:rPr>
        <w:t>.</w:t>
      </w:r>
      <w:r>
        <w:rPr>
          <w:rFonts w:ascii="仿宋_GB2312" w:eastAsia="仿宋_GB2312" w:hint="eastAsia"/>
          <w:sz w:val="28"/>
          <w:szCs w:val="28"/>
        </w:rPr>
        <w:t>数学学科教师指导学生参加国际大学生数学建模竞赛并获得奖励（只认定排名第一的指导教师）；外语学科教师担任300人以上国际会议的翻译并获得优秀奖励或担任600人以上国际会议的翻译（指会议过程的翻译或同声传译，非接待性翻译，国际会议指具有10个以上国家或地区代表参加的学术会议）。</w:t>
      </w:r>
    </w:p>
    <w:p w:rsidR="009B2A22"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Pr="00F26AFF">
        <w:rPr>
          <w:rFonts w:ascii="仿宋_GB2312" w:eastAsia="仿宋_GB2312" w:hint="eastAsia"/>
          <w:sz w:val="28"/>
          <w:szCs w:val="28"/>
        </w:rPr>
        <w:t>.</w:t>
      </w:r>
      <w:r>
        <w:rPr>
          <w:rFonts w:ascii="仿宋_GB2312" w:eastAsia="仿宋_GB2312" w:hint="eastAsia"/>
          <w:sz w:val="28"/>
          <w:szCs w:val="28"/>
        </w:rPr>
        <w:t>获已转让的专利1件以上，转让经费30万元以上（以财务到帐数据为准）。</w:t>
      </w:r>
    </w:p>
    <w:p w:rsidR="009B2A22" w:rsidRPr="00DA242D" w:rsidRDefault="009B2A22" w:rsidP="009B2A22">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Pr="00F26AFF">
        <w:rPr>
          <w:rFonts w:ascii="仿宋_GB2312" w:eastAsia="仿宋_GB2312" w:hint="eastAsia"/>
          <w:sz w:val="28"/>
          <w:szCs w:val="28"/>
        </w:rPr>
        <w:t>.</w:t>
      </w:r>
      <w:r>
        <w:rPr>
          <w:rFonts w:ascii="仿宋_GB2312" w:eastAsia="仿宋_GB2312" w:hint="eastAsia"/>
          <w:sz w:val="28"/>
          <w:szCs w:val="28"/>
        </w:rPr>
        <w:t>指导本科生或研究生毕业论文获省级以上优秀论文1项。</w:t>
      </w:r>
    </w:p>
    <w:p w:rsidR="009B2A22" w:rsidRPr="00F26AFF" w:rsidRDefault="009B2A22" w:rsidP="009B2A22">
      <w:pPr>
        <w:spacing w:line="540" w:lineRule="exact"/>
        <w:ind w:firstLineChars="200" w:firstLine="560"/>
        <w:rPr>
          <w:rFonts w:ascii="仿宋_GB2312" w:eastAsia="仿宋_GB2312"/>
          <w:sz w:val="28"/>
          <w:szCs w:val="28"/>
        </w:rPr>
      </w:pPr>
      <w:r>
        <w:rPr>
          <w:rFonts w:ascii="仿宋_GB2312" w:eastAsia="仿宋_GB2312" w:hint="eastAsia"/>
          <w:sz w:val="28"/>
          <w:szCs w:val="28"/>
        </w:rPr>
        <w:t>9</w:t>
      </w:r>
      <w:r w:rsidRPr="00F26AFF">
        <w:rPr>
          <w:rFonts w:ascii="仿宋_GB2312" w:eastAsia="仿宋_GB2312" w:hint="eastAsia"/>
          <w:sz w:val="28"/>
          <w:szCs w:val="28"/>
        </w:rPr>
        <w:t>.</w:t>
      </w:r>
      <w:r>
        <w:rPr>
          <w:rFonts w:ascii="仿宋_GB2312" w:eastAsia="仿宋_GB2312" w:hint="eastAsia"/>
          <w:sz w:val="28"/>
          <w:szCs w:val="28"/>
        </w:rPr>
        <w:t>主持国家级精品课程或科研（教改）项目1（门）项，或</w:t>
      </w:r>
      <w:r w:rsidRPr="00F26AFF">
        <w:rPr>
          <w:rFonts w:ascii="仿宋_GB2312" w:eastAsia="仿宋_GB2312" w:hint="eastAsia"/>
          <w:sz w:val="28"/>
          <w:szCs w:val="28"/>
        </w:rPr>
        <w:t>主持省部级</w:t>
      </w:r>
      <w:r>
        <w:rPr>
          <w:rFonts w:ascii="仿宋_GB2312" w:eastAsia="仿宋_GB2312" w:hint="eastAsia"/>
          <w:sz w:val="28"/>
          <w:szCs w:val="28"/>
        </w:rPr>
        <w:t>精品课程</w:t>
      </w:r>
      <w:r w:rsidRPr="008C0BEF">
        <w:rPr>
          <w:rFonts w:ascii="仿宋_GB2312" w:eastAsia="仿宋_GB2312" w:hint="eastAsia"/>
          <w:sz w:val="28"/>
          <w:szCs w:val="28"/>
        </w:rPr>
        <w:t>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项目2</w:t>
      </w:r>
      <w:r w:rsidRPr="008C0BEF">
        <w:rPr>
          <w:rFonts w:ascii="仿宋_GB2312" w:eastAsia="仿宋_GB2312" w:hint="eastAsia"/>
          <w:sz w:val="28"/>
          <w:szCs w:val="28"/>
        </w:rPr>
        <w:t>（门）</w:t>
      </w:r>
      <w:r w:rsidRPr="00F26AFF">
        <w:rPr>
          <w:rFonts w:ascii="仿宋_GB2312" w:eastAsia="仿宋_GB2312" w:hint="eastAsia"/>
          <w:sz w:val="28"/>
          <w:szCs w:val="28"/>
        </w:rPr>
        <w:t>项；或主持科研项目到款经费</w:t>
      </w:r>
      <w:r>
        <w:rPr>
          <w:rFonts w:ascii="仿宋_GB2312" w:eastAsia="仿宋_GB2312" w:hint="eastAsia"/>
          <w:sz w:val="28"/>
          <w:szCs w:val="28"/>
        </w:rPr>
        <w:t>4</w:t>
      </w:r>
      <w:r w:rsidRPr="00F26AFF">
        <w:rPr>
          <w:rFonts w:ascii="仿宋_GB2312" w:eastAsia="仿宋_GB2312" w:hint="eastAsia"/>
          <w:sz w:val="28"/>
          <w:szCs w:val="28"/>
        </w:rPr>
        <w:t>0</w:t>
      </w:r>
      <w:r>
        <w:rPr>
          <w:rFonts w:ascii="仿宋_GB2312" w:eastAsia="仿宋_GB2312" w:hint="eastAsia"/>
          <w:sz w:val="28"/>
          <w:szCs w:val="28"/>
        </w:rPr>
        <w:t>万元以上（</w:t>
      </w:r>
      <w:r w:rsidRPr="00F26AFF">
        <w:rPr>
          <w:rFonts w:ascii="仿宋_GB2312" w:eastAsia="仿宋_GB2312" w:hint="eastAsia"/>
          <w:sz w:val="28"/>
          <w:szCs w:val="28"/>
        </w:rPr>
        <w:t>人文社科类</w:t>
      </w:r>
      <w:r>
        <w:rPr>
          <w:rFonts w:ascii="仿宋_GB2312" w:eastAsia="仿宋_GB2312" w:hint="eastAsia"/>
          <w:sz w:val="28"/>
          <w:szCs w:val="28"/>
        </w:rPr>
        <w:t>20</w:t>
      </w:r>
      <w:r w:rsidRPr="00F26AFF">
        <w:rPr>
          <w:rFonts w:ascii="仿宋_GB2312" w:eastAsia="仿宋_GB2312" w:hint="eastAsia"/>
          <w:sz w:val="28"/>
          <w:szCs w:val="28"/>
        </w:rPr>
        <w:t>万元以上</w:t>
      </w:r>
      <w:r>
        <w:rPr>
          <w:rFonts w:ascii="仿宋_GB2312" w:eastAsia="仿宋_GB2312" w:hint="eastAsia"/>
          <w:sz w:val="28"/>
          <w:szCs w:val="28"/>
        </w:rPr>
        <w:t>）</w:t>
      </w:r>
      <w:r w:rsidRPr="00F26AFF">
        <w:rPr>
          <w:rFonts w:ascii="仿宋_GB2312" w:eastAsia="仿宋_GB2312" w:hint="eastAsia"/>
          <w:sz w:val="28"/>
          <w:szCs w:val="28"/>
        </w:rPr>
        <w:t>。</w:t>
      </w:r>
    </w:p>
    <w:p w:rsidR="00AB1105" w:rsidRPr="009B2A22" w:rsidRDefault="009B2A22" w:rsidP="009B2A22">
      <w:r>
        <w:rPr>
          <w:rFonts w:ascii="仿宋_GB2312" w:eastAsia="仿宋_GB2312" w:hint="eastAsia"/>
          <w:b/>
          <w:sz w:val="28"/>
          <w:szCs w:val="28"/>
        </w:rPr>
        <w:t xml:space="preserve">   </w:t>
      </w:r>
      <w:r w:rsidRPr="008D77AD">
        <w:rPr>
          <w:rFonts w:ascii="仿宋_GB2312" w:eastAsia="仿宋_GB2312" w:hint="eastAsia"/>
          <w:sz w:val="28"/>
          <w:szCs w:val="28"/>
        </w:rPr>
        <w:t xml:space="preserve"> </w:t>
      </w:r>
      <w:r>
        <w:rPr>
          <w:rFonts w:ascii="仿宋_GB2312" w:eastAsia="仿宋_GB2312" w:hint="eastAsia"/>
          <w:sz w:val="28"/>
          <w:szCs w:val="28"/>
        </w:rPr>
        <w:t>10</w:t>
      </w:r>
      <w:r w:rsidRPr="00F26AFF">
        <w:rPr>
          <w:rFonts w:ascii="仿宋_GB2312" w:eastAsia="仿宋_GB2312" w:hint="eastAsia"/>
          <w:sz w:val="28"/>
          <w:szCs w:val="28"/>
        </w:rPr>
        <w:t>.</w:t>
      </w:r>
      <w:r w:rsidRPr="008D77AD">
        <w:rPr>
          <w:rFonts w:ascii="仿宋_GB2312" w:eastAsia="仿宋_GB2312" w:hint="eastAsia"/>
          <w:sz w:val="28"/>
          <w:szCs w:val="28"/>
        </w:rPr>
        <w:t>国家级特色专业建设点、人才培养试验区、优秀教学团队、实验示范教学中心的主要成员（前三名）；或省级特色专业建设点、人才培养试验区、优秀教学团队、实验示范教学中心的主要成员（前</w:t>
      </w:r>
      <w:r w:rsidRPr="008D77AD">
        <w:rPr>
          <w:rFonts w:ascii="仿宋_GB2312" w:eastAsia="仿宋_GB2312" w:hint="eastAsia"/>
          <w:sz w:val="28"/>
          <w:szCs w:val="28"/>
        </w:rPr>
        <w:lastRenderedPageBreak/>
        <w:t>二名）。</w:t>
      </w:r>
      <w:bookmarkStart w:id="0" w:name="_GoBack"/>
      <w:bookmarkEnd w:id="0"/>
    </w:p>
    <w:sectPr w:rsidR="00AB1105" w:rsidRPr="009B2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C9B" w:rsidRDefault="00861C9B" w:rsidP="00E240E9">
      <w:r>
        <w:separator/>
      </w:r>
    </w:p>
  </w:endnote>
  <w:endnote w:type="continuationSeparator" w:id="0">
    <w:p w:rsidR="00861C9B" w:rsidRDefault="00861C9B" w:rsidP="00E2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C9B" w:rsidRDefault="00861C9B" w:rsidP="00E240E9">
      <w:r>
        <w:separator/>
      </w:r>
    </w:p>
  </w:footnote>
  <w:footnote w:type="continuationSeparator" w:id="0">
    <w:p w:rsidR="00861C9B" w:rsidRDefault="00861C9B" w:rsidP="00E2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3F793"/>
    <w:multiLevelType w:val="singleLevel"/>
    <w:tmpl w:val="5403F793"/>
    <w:lvl w:ilvl="0">
      <w:start w:val="8"/>
      <w:numFmt w:val="chineseCounting"/>
      <w:suff w:val="nothing"/>
      <w:lvlText w:val="%1、"/>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BB"/>
    <w:rsid w:val="000E73DD"/>
    <w:rsid w:val="001F462F"/>
    <w:rsid w:val="002561A9"/>
    <w:rsid w:val="006C06BB"/>
    <w:rsid w:val="007116FF"/>
    <w:rsid w:val="00861C9B"/>
    <w:rsid w:val="008F1361"/>
    <w:rsid w:val="009B2A22"/>
    <w:rsid w:val="00AB1105"/>
    <w:rsid w:val="00DA3BE2"/>
    <w:rsid w:val="00E240E9"/>
    <w:rsid w:val="00F1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71BD68-6B9B-468E-AE59-4BD5954A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0E9"/>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9B2A22"/>
    <w:pPr>
      <w:spacing w:beforeLines="50" w:afterLines="100" w:line="560" w:lineRule="exact"/>
      <w:ind w:firstLineChars="504" w:firstLine="1619"/>
      <w:outlineLvl w:val="0"/>
    </w:pPr>
    <w:rPr>
      <w:rFonts w:ascii="黑体" w:eastAsia="黑体" w:hAnsi="黑体"/>
      <w:bCs/>
      <w:kern w:val="44"/>
      <w:sz w:val="36"/>
      <w:szCs w:val="44"/>
    </w:rPr>
  </w:style>
  <w:style w:type="paragraph" w:styleId="3">
    <w:name w:val="heading 3"/>
    <w:basedOn w:val="a"/>
    <w:next w:val="a"/>
    <w:link w:val="3Char"/>
    <w:autoRedefine/>
    <w:qFormat/>
    <w:rsid w:val="009B2A22"/>
    <w:pPr>
      <w:keepNext/>
      <w:keepLines/>
      <w:spacing w:beforeLines="30" w:afterLines="50" w:line="560" w:lineRule="exact"/>
      <w:ind w:firstLineChars="200" w:firstLine="560"/>
      <w:jc w:val="left"/>
      <w:outlineLvl w:val="2"/>
    </w:pPr>
    <w:rPr>
      <w:rFonts w:ascii="华文仿宋" w:eastAsia="华文仿宋" w:hAnsi="华文仿宋"/>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0E9"/>
    <w:rPr>
      <w:sz w:val="18"/>
      <w:szCs w:val="18"/>
    </w:rPr>
  </w:style>
  <w:style w:type="paragraph" w:styleId="a4">
    <w:name w:val="footer"/>
    <w:basedOn w:val="a"/>
    <w:link w:val="Char0"/>
    <w:uiPriority w:val="99"/>
    <w:unhideWhenUsed/>
    <w:rsid w:val="00E240E9"/>
    <w:pPr>
      <w:tabs>
        <w:tab w:val="center" w:pos="4153"/>
        <w:tab w:val="right" w:pos="8306"/>
      </w:tabs>
      <w:snapToGrid w:val="0"/>
      <w:jc w:val="left"/>
    </w:pPr>
    <w:rPr>
      <w:sz w:val="18"/>
      <w:szCs w:val="18"/>
    </w:rPr>
  </w:style>
  <w:style w:type="character" w:customStyle="1" w:styleId="Char0">
    <w:name w:val="页脚 Char"/>
    <w:basedOn w:val="a0"/>
    <w:link w:val="a4"/>
    <w:uiPriority w:val="99"/>
    <w:rsid w:val="00E240E9"/>
    <w:rPr>
      <w:sz w:val="18"/>
      <w:szCs w:val="18"/>
    </w:rPr>
  </w:style>
  <w:style w:type="character" w:customStyle="1" w:styleId="1Char">
    <w:name w:val="标题 1 Char"/>
    <w:basedOn w:val="a0"/>
    <w:link w:val="1"/>
    <w:rsid w:val="009B2A22"/>
    <w:rPr>
      <w:rFonts w:ascii="黑体" w:eastAsia="黑体" w:hAnsi="黑体" w:cs="Times New Roman"/>
      <w:bCs/>
      <w:kern w:val="44"/>
      <w:sz w:val="36"/>
      <w:szCs w:val="44"/>
    </w:rPr>
  </w:style>
  <w:style w:type="character" w:customStyle="1" w:styleId="3Char">
    <w:name w:val="标题 3 Char"/>
    <w:basedOn w:val="a0"/>
    <w:link w:val="3"/>
    <w:rsid w:val="009B2A22"/>
    <w:rPr>
      <w:rFonts w:ascii="华文仿宋" w:eastAsia="华文仿宋" w:hAnsi="华文仿宋" w:cs="Times New Roman"/>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6</cp:revision>
  <dcterms:created xsi:type="dcterms:W3CDTF">2016-10-11T09:32:00Z</dcterms:created>
  <dcterms:modified xsi:type="dcterms:W3CDTF">2016-10-11T09:54:00Z</dcterms:modified>
</cp:coreProperties>
</file>