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360" w:firstLineChars="100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杨凌城乡投资建设开发有限公司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36"/>
          <w:szCs w:val="36"/>
        </w:rPr>
        <w:t>报</w:t>
      </w:r>
      <w:r>
        <w:rPr>
          <w:rFonts w:hint="eastAsia" w:ascii="方正小标宋简体" w:hAnsi="BatangChe" w:eastAsia="方正小标宋简体" w:cs="方正小标宋简体"/>
          <w:bCs/>
          <w:spacing w:val="-6"/>
          <w:sz w:val="36"/>
          <w:szCs w:val="36"/>
        </w:rPr>
        <w:t>名表</w:t>
      </w:r>
    </w:p>
    <w:bookmarkEnd w:id="0"/>
    <w:tbl>
      <w:tblPr>
        <w:tblStyle w:val="3"/>
        <w:tblpPr w:leftFromText="180" w:rightFromText="180" w:vertAnchor="text" w:horzAnchor="page" w:tblpXSpec="center" w:tblpY="264"/>
        <w:tblOverlap w:val="never"/>
        <w:tblW w:w="936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575"/>
        <w:gridCol w:w="46"/>
        <w:gridCol w:w="1088"/>
        <w:gridCol w:w="1116"/>
        <w:gridCol w:w="1152"/>
        <w:gridCol w:w="1276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  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 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 色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2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1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2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825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2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（学位）</w:t>
            </w:r>
          </w:p>
        </w:tc>
        <w:tc>
          <w:tcPr>
            <w:tcW w:w="162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1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职称（资格证书）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825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23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8100" w:type="dxa"/>
            <w:gridSpan w:val="7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2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</w:tc>
        <w:tc>
          <w:tcPr>
            <w:tcW w:w="8100" w:type="dxa"/>
            <w:gridSpan w:val="7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2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8100" w:type="dxa"/>
            <w:gridSpan w:val="7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12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  诺</w:t>
            </w:r>
          </w:p>
        </w:tc>
        <w:tc>
          <w:tcPr>
            <w:tcW w:w="8100" w:type="dxa"/>
            <w:gridSpan w:val="7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以上所填内容正确无误，所提交的信息真实有效。如有虚假，本人愿承担由此产生的一切后果。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</w:t>
            </w:r>
          </w:p>
          <w:p>
            <w:pPr>
              <w:adjustRightInd w:val="0"/>
              <w:snapToGrid w:val="0"/>
              <w:spacing w:line="4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签名：      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2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  试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</w:tc>
        <w:tc>
          <w:tcPr>
            <w:tcW w:w="810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960" w:firstLineChars="4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2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领导小组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决定是否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录取情况</w:t>
            </w:r>
          </w:p>
        </w:tc>
        <w:tc>
          <w:tcPr>
            <w:tcW w:w="810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left="5508" w:leftChars="2280" w:hanging="720" w:hangingChars="30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               时间：</w:t>
            </w:r>
          </w:p>
        </w:tc>
      </w:tr>
    </w:tbl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F52CD"/>
    <w:rsid w:val="6F3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2020-04-21T10:54:00Z</dcterms:created>
  <dc:creator>燕飞翔</dc:creator>
  <cp:lastModifiedBy>燕飞翔</cp:lastModifiedBy>
  <dcterms:modified xsi:type="dcterms:W3CDTF">2020-04-21T10:54:36Z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