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06" w:rsidRPr="00137369" w:rsidRDefault="00137369" w:rsidP="007A2CBC">
      <w:pPr>
        <w:rPr>
          <w:rFonts w:ascii="黑体" w:eastAsia="黑体" w:hAnsi="黑体"/>
          <w:sz w:val="32"/>
          <w:szCs w:val="32"/>
        </w:rPr>
      </w:pPr>
      <w:r w:rsidRPr="00137369">
        <w:rPr>
          <w:rFonts w:ascii="黑体" w:eastAsia="黑体" w:hAnsi="黑体" w:hint="eastAsia"/>
          <w:sz w:val="32"/>
          <w:szCs w:val="32"/>
        </w:rPr>
        <w:t>附件1</w:t>
      </w:r>
    </w:p>
    <w:p w:rsidR="00781906" w:rsidRPr="003B42A4" w:rsidRDefault="00781906" w:rsidP="007A2CBC">
      <w:pPr>
        <w:rPr>
          <w:rFonts w:ascii="方正小标宋简体" w:eastAsia="方正小标宋简体" w:hAnsi="仿宋"/>
          <w:sz w:val="40"/>
          <w:szCs w:val="32"/>
        </w:rPr>
      </w:pPr>
    </w:p>
    <w:p w:rsidR="00781906" w:rsidRPr="00C82E02" w:rsidRDefault="00141FF5" w:rsidP="00C82E02">
      <w:pPr>
        <w:spacing w:afterLines="50" w:after="156"/>
        <w:jc w:val="center"/>
        <w:rPr>
          <w:rFonts w:ascii="方正小标宋简体" w:eastAsia="方正小标宋简体" w:hAnsi="仿宋" w:hint="eastAsia"/>
          <w:sz w:val="44"/>
          <w:szCs w:val="32"/>
        </w:rPr>
      </w:pPr>
      <w:r w:rsidRPr="00ED77A8">
        <w:rPr>
          <w:rFonts w:ascii="方正小标宋简体" w:eastAsia="方正小标宋简体" w:hAnsi="仿宋" w:hint="eastAsia"/>
          <w:sz w:val="44"/>
          <w:szCs w:val="32"/>
        </w:rPr>
        <w:t>西北农林科技大学2021年工作要点</w:t>
      </w:r>
    </w:p>
    <w:p w:rsidR="003B42A4" w:rsidRPr="003B42A4" w:rsidRDefault="00860189"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2021年学校工作的总体思路是：以习近平新时代中国特色社会主义思想为指导，坚决贯彻党的十九届五中全会精神，全面贯彻落实全国高校思想政治工作会议、全国教育大会、全国研究生教育会议精神，以及习近平总书记给全国涉农高校书记校长和专家代表的重要回信精神，</w:t>
      </w:r>
      <w:r w:rsidR="00A2571C" w:rsidRPr="003B42A4">
        <w:rPr>
          <w:rFonts w:ascii="仿宋" w:eastAsia="仿宋" w:hAnsi="仿宋" w:hint="eastAsia"/>
          <w:sz w:val="32"/>
          <w:szCs w:val="32"/>
        </w:rPr>
        <w:t>把握新发展阶段、贯彻新发展理念、服务新发展格局，</w:t>
      </w:r>
      <w:r w:rsidRPr="003B42A4">
        <w:rPr>
          <w:rFonts w:ascii="仿宋" w:eastAsia="仿宋" w:hAnsi="仿宋" w:hint="eastAsia"/>
          <w:sz w:val="32"/>
          <w:szCs w:val="32"/>
        </w:rPr>
        <w:t>坚持党的全面领导，落实立德树人根本任务，以“</w:t>
      </w:r>
      <w:r w:rsidRPr="003B42A4">
        <w:rPr>
          <w:rFonts w:ascii="仿宋" w:eastAsia="仿宋" w:hAnsi="仿宋" w:hint="eastAsia"/>
          <w:b/>
          <w:sz w:val="32"/>
          <w:szCs w:val="32"/>
        </w:rPr>
        <w:t>深入推进教育评价改革与深化巡视巡察整改</w:t>
      </w:r>
      <w:r w:rsidRPr="003B42A4">
        <w:rPr>
          <w:rFonts w:ascii="仿宋" w:eastAsia="仿宋" w:hAnsi="仿宋" w:hint="eastAsia"/>
          <w:sz w:val="32"/>
          <w:szCs w:val="32"/>
        </w:rPr>
        <w:t>”为年度工作主题，按照“1</w:t>
      </w:r>
      <w:r w:rsidRPr="003B42A4">
        <w:rPr>
          <w:rFonts w:ascii="仿宋" w:eastAsia="仿宋" w:hAnsi="仿宋"/>
          <w:sz w:val="32"/>
          <w:szCs w:val="32"/>
        </w:rPr>
        <w:t>2345</w:t>
      </w:r>
      <w:r w:rsidRPr="003B42A4">
        <w:rPr>
          <w:rFonts w:ascii="仿宋" w:eastAsia="仿宋" w:hAnsi="仿宋" w:hint="eastAsia"/>
          <w:sz w:val="32"/>
          <w:szCs w:val="32"/>
        </w:rPr>
        <w:t>”发展思路，科</w:t>
      </w:r>
      <w:r w:rsidR="00A2571C" w:rsidRPr="003B42A4">
        <w:rPr>
          <w:rFonts w:ascii="仿宋" w:eastAsia="仿宋" w:hAnsi="仿宋" w:hint="eastAsia"/>
          <w:sz w:val="32"/>
          <w:szCs w:val="32"/>
        </w:rPr>
        <w:t>学谋划“十四五”学校发展蓝图，全力推进“五个标杆”行动计划，启动新一轮“双一流”周期建设，加速</w:t>
      </w:r>
      <w:r w:rsidR="003B42A4" w:rsidRPr="003B42A4">
        <w:rPr>
          <w:rFonts w:ascii="仿宋" w:eastAsia="仿宋" w:hAnsi="仿宋" w:hint="eastAsia"/>
          <w:sz w:val="32"/>
          <w:szCs w:val="32"/>
        </w:rPr>
        <w:t>推进</w:t>
      </w:r>
      <w:r w:rsidR="00522725" w:rsidRPr="003B42A4">
        <w:rPr>
          <w:rFonts w:ascii="仿宋" w:eastAsia="仿宋" w:hAnsi="仿宋" w:hint="eastAsia"/>
          <w:sz w:val="32"/>
          <w:szCs w:val="32"/>
        </w:rPr>
        <w:t>未来农业研究院</w:t>
      </w:r>
      <w:r w:rsidR="003B42A4" w:rsidRPr="003B42A4">
        <w:rPr>
          <w:rFonts w:ascii="仿宋" w:eastAsia="仿宋" w:hAnsi="仿宋" w:hint="eastAsia"/>
          <w:sz w:val="32"/>
          <w:szCs w:val="32"/>
        </w:rPr>
        <w:t>建设</w:t>
      </w:r>
      <w:r w:rsidRPr="003B42A4">
        <w:rPr>
          <w:rFonts w:ascii="仿宋" w:eastAsia="仿宋" w:hAnsi="仿宋" w:hint="eastAsia"/>
          <w:sz w:val="32"/>
          <w:szCs w:val="32"/>
        </w:rPr>
        <w:t>，推动学校各项事业高质量内涵式发展，</w:t>
      </w:r>
      <w:r w:rsidR="003B42A4" w:rsidRPr="003B42A4">
        <w:rPr>
          <w:rFonts w:ascii="仿宋" w:eastAsia="仿宋" w:hAnsi="仿宋"/>
          <w:sz w:val="32"/>
          <w:szCs w:val="32"/>
        </w:rPr>
        <w:t>为学校“十四五”工作谋好篇、开好局、起好步。</w:t>
      </w:r>
    </w:p>
    <w:p w:rsidR="007C702F" w:rsidRPr="003B42A4" w:rsidRDefault="007C702F"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一、坚持和加强党的领导，推动党的建设全面过硬</w:t>
      </w:r>
    </w:p>
    <w:p w:rsidR="002862CE" w:rsidRPr="003B42A4" w:rsidRDefault="007C702F"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深入学习领会党的十九届五中全会精神的核心要义，将贯彻落实党的十九届五中全会精神与贯彻落实党的十九届四中全会精神紧密结合起来，推动党对学校的全面领导在职能配置上更加科学、在体制机制上更加完备、在运行管理上</w:t>
      </w:r>
      <w:r w:rsidR="00455257" w:rsidRPr="003B42A4">
        <w:rPr>
          <w:rFonts w:ascii="仿宋" w:eastAsia="仿宋" w:hAnsi="仿宋" w:hint="eastAsia"/>
          <w:sz w:val="32"/>
          <w:szCs w:val="32"/>
        </w:rPr>
        <w:t>更加高效。深入开展党史学习教育活动，贯彻落实习近平总书记重要回信精神</w:t>
      </w:r>
      <w:r w:rsidRPr="003B42A4">
        <w:rPr>
          <w:rFonts w:ascii="仿宋" w:eastAsia="仿宋" w:hAnsi="仿宋" w:hint="eastAsia"/>
          <w:sz w:val="32"/>
          <w:szCs w:val="32"/>
        </w:rPr>
        <w:t>，深化爱国主义教育，跟进学习习近平总书记最新重要</w:t>
      </w:r>
      <w:r w:rsidR="00FB3D01">
        <w:rPr>
          <w:rFonts w:ascii="仿宋" w:eastAsia="仿宋" w:hAnsi="仿宋" w:hint="eastAsia"/>
          <w:sz w:val="32"/>
          <w:szCs w:val="32"/>
        </w:rPr>
        <w:t>讲话</w:t>
      </w:r>
      <w:r w:rsidRPr="003B42A4">
        <w:rPr>
          <w:rFonts w:ascii="仿宋" w:eastAsia="仿宋" w:hAnsi="仿宋" w:hint="eastAsia"/>
          <w:sz w:val="32"/>
          <w:szCs w:val="32"/>
        </w:rPr>
        <w:t>、指示批示精神。巩固深化“不忘初心、</w:t>
      </w:r>
      <w:r w:rsidRPr="003B42A4">
        <w:rPr>
          <w:rFonts w:ascii="仿宋" w:eastAsia="仿宋" w:hAnsi="仿宋" w:hint="eastAsia"/>
          <w:sz w:val="32"/>
          <w:szCs w:val="32"/>
        </w:rPr>
        <w:lastRenderedPageBreak/>
        <w:t>牢记使命”主题教育成果，持续推进“两学一做”常态化制度化。紧扣建党100周年重大主线，深入推进迎接建党100周年行动方案落地落实，精心策划组织宣传庆祝活动，表彰一批先进基层党组织和优秀共产党员。</w:t>
      </w:r>
      <w:r w:rsidR="008374A9" w:rsidRPr="003B42A4">
        <w:rPr>
          <w:rFonts w:ascii="仿宋" w:eastAsia="仿宋" w:hAnsi="仿宋" w:hint="eastAsia"/>
          <w:sz w:val="32"/>
          <w:szCs w:val="32"/>
        </w:rPr>
        <w:t>召开学校第四次党代会，</w:t>
      </w:r>
      <w:r w:rsidR="00F31329" w:rsidRPr="003B42A4">
        <w:rPr>
          <w:rFonts w:ascii="仿宋" w:eastAsia="仿宋" w:hAnsi="仿宋" w:hint="eastAsia"/>
          <w:sz w:val="32"/>
          <w:szCs w:val="32"/>
        </w:rPr>
        <w:t>科学谋划</w:t>
      </w:r>
      <w:r w:rsidR="008374A9" w:rsidRPr="003B42A4">
        <w:rPr>
          <w:rFonts w:ascii="仿宋" w:eastAsia="仿宋" w:hAnsi="仿宋" w:hint="eastAsia"/>
          <w:sz w:val="32"/>
          <w:szCs w:val="32"/>
        </w:rPr>
        <w:t>学校今后五年建设发展的基本思路和目标任务。</w:t>
      </w:r>
      <w:r w:rsidR="00141FF5" w:rsidRPr="003B42A4">
        <w:rPr>
          <w:rFonts w:ascii="仿宋" w:eastAsia="仿宋" w:hAnsi="仿宋" w:hint="eastAsia"/>
          <w:sz w:val="32"/>
          <w:szCs w:val="32"/>
        </w:rPr>
        <w:t>指导各二级党委（党总支）开展换届</w:t>
      </w:r>
      <w:r w:rsidR="00F31329" w:rsidRPr="003B42A4">
        <w:rPr>
          <w:rFonts w:ascii="仿宋" w:eastAsia="仿宋" w:hAnsi="仿宋" w:hint="eastAsia"/>
          <w:sz w:val="32"/>
          <w:szCs w:val="32"/>
        </w:rPr>
        <w:t>选举</w:t>
      </w:r>
      <w:r w:rsidR="00141FF5" w:rsidRPr="003B42A4">
        <w:rPr>
          <w:rFonts w:ascii="仿宋" w:eastAsia="仿宋" w:hAnsi="仿宋" w:hint="eastAsia"/>
          <w:sz w:val="32"/>
          <w:szCs w:val="32"/>
        </w:rPr>
        <w:t>工作，进一步加强学校基层党组织和领导班子建设。</w:t>
      </w:r>
      <w:r w:rsidR="001E3950" w:rsidRPr="003B42A4">
        <w:rPr>
          <w:rFonts w:ascii="仿宋" w:eastAsia="仿宋" w:hAnsi="仿宋" w:hint="eastAsia"/>
          <w:sz w:val="32"/>
          <w:szCs w:val="32"/>
        </w:rPr>
        <w:t>持续加强干部队伍建设，建立人岗相宜的选人用人办法和考核评价</w:t>
      </w:r>
      <w:r w:rsidR="00FB3D01">
        <w:rPr>
          <w:rFonts w:ascii="仿宋" w:eastAsia="仿宋" w:hAnsi="仿宋" w:hint="eastAsia"/>
          <w:sz w:val="32"/>
          <w:szCs w:val="32"/>
        </w:rPr>
        <w:t>机制</w:t>
      </w:r>
      <w:r w:rsidR="001E3950" w:rsidRPr="003B42A4">
        <w:rPr>
          <w:rFonts w:ascii="仿宋" w:eastAsia="仿宋" w:hAnsi="仿宋" w:hint="eastAsia"/>
          <w:sz w:val="32"/>
          <w:szCs w:val="32"/>
        </w:rPr>
        <w:t>，着力提升各级干部干事创业能力。</w:t>
      </w:r>
      <w:r w:rsidR="00D74484" w:rsidRPr="003B42A4">
        <w:rPr>
          <w:rFonts w:ascii="仿宋" w:eastAsia="仿宋" w:hAnsi="仿宋" w:hint="eastAsia"/>
          <w:sz w:val="32"/>
          <w:szCs w:val="32"/>
        </w:rPr>
        <w:t>研究构建有利于学科发展和人才培养的学院布局，探索实施科级干部人岗分离、打通使用，实现管理扁平化、指挥一</w:t>
      </w:r>
      <w:r w:rsidR="00D74484" w:rsidRPr="00CB11B7">
        <w:rPr>
          <w:rFonts w:ascii="仿宋" w:eastAsia="仿宋" w:hAnsi="仿宋" w:hint="eastAsia"/>
          <w:sz w:val="32"/>
          <w:szCs w:val="32"/>
        </w:rPr>
        <w:t>体化，充分激发各级干部干事创业热情。</w:t>
      </w:r>
      <w:r w:rsidRPr="00CB11B7">
        <w:rPr>
          <w:rFonts w:ascii="仿宋" w:eastAsia="仿宋" w:hAnsi="仿宋" w:hint="eastAsia"/>
          <w:sz w:val="32"/>
          <w:szCs w:val="32"/>
        </w:rPr>
        <w:t>全力推进</w:t>
      </w:r>
      <w:r w:rsidR="00032FC0" w:rsidRPr="00CB11B7">
        <w:rPr>
          <w:rFonts w:ascii="仿宋" w:eastAsia="仿宋" w:hAnsi="仿宋" w:hint="eastAsia"/>
          <w:sz w:val="32"/>
          <w:szCs w:val="32"/>
        </w:rPr>
        <w:t>巡视</w:t>
      </w:r>
      <w:r w:rsidRPr="00CB11B7">
        <w:rPr>
          <w:rFonts w:ascii="仿宋" w:eastAsia="仿宋" w:hAnsi="仿宋" w:hint="eastAsia"/>
          <w:sz w:val="32"/>
          <w:szCs w:val="32"/>
        </w:rPr>
        <w:t>巡察整</w:t>
      </w:r>
      <w:r w:rsidRPr="003B42A4">
        <w:rPr>
          <w:rFonts w:ascii="仿宋" w:eastAsia="仿宋" w:hAnsi="仿宋" w:hint="eastAsia"/>
          <w:sz w:val="32"/>
          <w:szCs w:val="32"/>
        </w:rPr>
        <w:t>改任务落实，监督检视整改成效，</w:t>
      </w:r>
      <w:r w:rsidR="00C71033" w:rsidRPr="003B42A4">
        <w:rPr>
          <w:rFonts w:ascii="仿宋" w:eastAsia="仿宋" w:hAnsi="仿宋" w:hint="eastAsia"/>
          <w:sz w:val="32"/>
          <w:szCs w:val="32"/>
        </w:rPr>
        <w:t>构建巡视巡察上下联动工作机制</w:t>
      </w:r>
      <w:r w:rsidR="00076623" w:rsidRPr="003B42A4">
        <w:rPr>
          <w:rFonts w:ascii="仿宋" w:eastAsia="仿宋" w:hAnsi="仿宋" w:hint="eastAsia"/>
          <w:sz w:val="32"/>
          <w:szCs w:val="32"/>
        </w:rPr>
        <w:t>，推动全面从严治党向纵深发展、向基层延伸。</w:t>
      </w:r>
    </w:p>
    <w:p w:rsidR="002862CE" w:rsidRPr="003B42A4" w:rsidRDefault="00141FF5" w:rsidP="00C82E02">
      <w:pPr>
        <w:spacing w:line="560" w:lineRule="exact"/>
        <w:ind w:firstLine="648"/>
        <w:rPr>
          <w:rFonts w:ascii="黑体" w:eastAsia="黑体" w:hAnsi="黑体"/>
          <w:sz w:val="32"/>
          <w:szCs w:val="32"/>
        </w:rPr>
      </w:pPr>
      <w:r w:rsidRPr="003B42A4">
        <w:rPr>
          <w:rFonts w:ascii="黑体" w:eastAsia="黑体" w:hAnsi="黑体"/>
          <w:sz w:val="32"/>
          <w:szCs w:val="32"/>
        </w:rPr>
        <w:t>二、深入推进新时代教育评价改革，</w:t>
      </w:r>
      <w:r w:rsidR="001E3950" w:rsidRPr="003B42A4">
        <w:rPr>
          <w:rFonts w:ascii="黑体" w:eastAsia="黑体" w:hAnsi="黑体" w:hint="eastAsia"/>
          <w:sz w:val="32"/>
          <w:szCs w:val="32"/>
        </w:rPr>
        <w:t>推动</w:t>
      </w:r>
      <w:r w:rsidR="001E3950" w:rsidRPr="003B42A4">
        <w:rPr>
          <w:rFonts w:ascii="黑体" w:eastAsia="黑体" w:hAnsi="黑体"/>
          <w:sz w:val="32"/>
          <w:szCs w:val="32"/>
        </w:rPr>
        <w:t>学校事业高质量内涵式发展</w:t>
      </w:r>
    </w:p>
    <w:p w:rsidR="002862CE" w:rsidRPr="00CB11B7" w:rsidRDefault="002B12DB"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全面贯彻党的教育方针，坚持把立德树人成效作为根本标准，破除“五唯”顽瘴痼疾</w:t>
      </w:r>
      <w:r w:rsidR="003679C5" w:rsidRPr="003B42A4">
        <w:rPr>
          <w:rFonts w:ascii="仿宋" w:eastAsia="仿宋" w:hAnsi="仿宋" w:hint="eastAsia"/>
          <w:sz w:val="32"/>
          <w:szCs w:val="32"/>
        </w:rPr>
        <w:t>，</w:t>
      </w:r>
      <w:r w:rsidR="003C6E85" w:rsidRPr="003B42A4">
        <w:rPr>
          <w:rFonts w:ascii="仿宋" w:eastAsia="仿宋" w:hAnsi="仿宋" w:hint="eastAsia"/>
          <w:sz w:val="32"/>
          <w:szCs w:val="32"/>
        </w:rPr>
        <w:t>落实“四个评价”，</w:t>
      </w:r>
      <w:r w:rsidRPr="003B42A4">
        <w:rPr>
          <w:rFonts w:ascii="仿宋" w:eastAsia="仿宋" w:hAnsi="仿宋" w:hint="eastAsia"/>
          <w:sz w:val="32"/>
          <w:szCs w:val="32"/>
        </w:rPr>
        <w:t>推进新时代教育评价改革各项任务</w:t>
      </w:r>
      <w:r w:rsidR="00141FF5" w:rsidRPr="003B42A4">
        <w:rPr>
          <w:rFonts w:ascii="仿宋" w:eastAsia="仿宋" w:hAnsi="仿宋" w:hint="eastAsia"/>
          <w:sz w:val="32"/>
          <w:szCs w:val="32"/>
        </w:rPr>
        <w:t>落地</w:t>
      </w:r>
      <w:r w:rsidRPr="003B42A4">
        <w:rPr>
          <w:rFonts w:ascii="仿宋" w:eastAsia="仿宋" w:hAnsi="仿宋" w:hint="eastAsia"/>
          <w:sz w:val="32"/>
          <w:szCs w:val="32"/>
        </w:rPr>
        <w:t>落细</w:t>
      </w:r>
      <w:r w:rsidR="00141FF5" w:rsidRPr="003B42A4">
        <w:rPr>
          <w:rFonts w:ascii="仿宋" w:eastAsia="仿宋" w:hAnsi="仿宋" w:hint="eastAsia"/>
          <w:sz w:val="32"/>
          <w:szCs w:val="32"/>
        </w:rPr>
        <w:t>，取得扎实成效。</w:t>
      </w:r>
      <w:r w:rsidR="003C6E85" w:rsidRPr="003B42A4">
        <w:rPr>
          <w:rFonts w:ascii="仿宋" w:eastAsia="仿宋" w:hAnsi="仿宋" w:hint="eastAsia"/>
          <w:sz w:val="32"/>
          <w:szCs w:val="32"/>
        </w:rPr>
        <w:t>改革教师评价，</w:t>
      </w:r>
      <w:r w:rsidR="007C702F" w:rsidRPr="003B42A4">
        <w:rPr>
          <w:rFonts w:ascii="仿宋" w:eastAsia="仿宋" w:hAnsi="仿宋" w:hint="eastAsia"/>
          <w:sz w:val="32"/>
          <w:szCs w:val="32"/>
        </w:rPr>
        <w:t>正确认识高层次人才称号，</w:t>
      </w:r>
      <w:r w:rsidR="00450BF4" w:rsidRPr="003B42A4">
        <w:rPr>
          <w:rFonts w:ascii="仿宋" w:eastAsia="仿宋" w:hAnsi="仿宋" w:hint="eastAsia"/>
          <w:sz w:val="32"/>
          <w:szCs w:val="32"/>
        </w:rPr>
        <w:t>突出教育教学实绩、强化一线学生工作、</w:t>
      </w:r>
      <w:r w:rsidR="00E75B72" w:rsidRPr="003B42A4">
        <w:rPr>
          <w:rFonts w:ascii="仿宋" w:eastAsia="仿宋" w:hAnsi="仿宋" w:hint="eastAsia"/>
          <w:sz w:val="32"/>
          <w:szCs w:val="32"/>
        </w:rPr>
        <w:t>推行代表作评价制度</w:t>
      </w:r>
      <w:r w:rsidR="00141FF5" w:rsidRPr="003B42A4">
        <w:rPr>
          <w:rFonts w:ascii="仿宋" w:eastAsia="仿宋" w:hAnsi="仿宋" w:hint="eastAsia"/>
          <w:sz w:val="32"/>
          <w:szCs w:val="32"/>
        </w:rPr>
        <w:t>。</w:t>
      </w:r>
      <w:r w:rsidR="003C6E85" w:rsidRPr="003B42A4">
        <w:rPr>
          <w:rFonts w:ascii="仿宋" w:eastAsia="仿宋" w:hAnsi="仿宋" w:hint="eastAsia"/>
          <w:sz w:val="32"/>
          <w:szCs w:val="32"/>
        </w:rPr>
        <w:t>改革科研评价，</w:t>
      </w:r>
      <w:r w:rsidR="007C702F" w:rsidRPr="003B42A4">
        <w:rPr>
          <w:rFonts w:ascii="仿宋" w:eastAsia="仿宋" w:hAnsi="仿宋" w:hint="eastAsia"/>
          <w:sz w:val="32"/>
          <w:szCs w:val="32"/>
        </w:rPr>
        <w:t>规范SCI论文指标使用，</w:t>
      </w:r>
      <w:r w:rsidR="003C6E85" w:rsidRPr="003B42A4">
        <w:rPr>
          <w:rFonts w:ascii="仿宋" w:eastAsia="仿宋" w:hAnsi="仿宋" w:hint="eastAsia"/>
          <w:sz w:val="32"/>
          <w:szCs w:val="32"/>
        </w:rPr>
        <w:t>加快破除“唯论文”“重数量、轻质量”等问题，</w:t>
      </w:r>
      <w:r w:rsidR="001F76FE" w:rsidRPr="003B42A4">
        <w:rPr>
          <w:rFonts w:ascii="仿宋" w:eastAsia="仿宋" w:hAnsi="仿宋" w:hint="eastAsia"/>
          <w:sz w:val="32"/>
          <w:szCs w:val="32"/>
        </w:rPr>
        <w:t>构建以学术贡献、社会贡献以及人才培养情况为主要评价指标的</w:t>
      </w:r>
      <w:r w:rsidR="00E75B72" w:rsidRPr="003B42A4">
        <w:rPr>
          <w:rFonts w:ascii="仿宋" w:eastAsia="仿宋" w:hAnsi="仿宋" w:hint="eastAsia"/>
          <w:sz w:val="32"/>
          <w:szCs w:val="32"/>
        </w:rPr>
        <w:t>科研评价体系</w:t>
      </w:r>
      <w:r w:rsidR="007C702F" w:rsidRPr="003B42A4">
        <w:rPr>
          <w:rFonts w:ascii="仿宋" w:eastAsia="仿宋" w:hAnsi="仿宋" w:hint="eastAsia"/>
          <w:sz w:val="32"/>
          <w:szCs w:val="32"/>
        </w:rPr>
        <w:t>。改革学校评价，</w:t>
      </w:r>
      <w:r w:rsidR="003679C5" w:rsidRPr="003B42A4">
        <w:rPr>
          <w:rFonts w:ascii="仿宋" w:eastAsia="仿宋" w:hAnsi="仿宋" w:hint="eastAsia"/>
          <w:sz w:val="32"/>
          <w:szCs w:val="32"/>
        </w:rPr>
        <w:t>完善处</w:t>
      </w:r>
      <w:r w:rsidR="003679C5" w:rsidRPr="003B42A4">
        <w:rPr>
          <w:rFonts w:ascii="仿宋" w:eastAsia="仿宋" w:hAnsi="仿宋" w:hint="eastAsia"/>
          <w:sz w:val="32"/>
          <w:szCs w:val="32"/>
        </w:rPr>
        <w:lastRenderedPageBreak/>
        <w:t>级单位考核评价体系，将教育</w:t>
      </w:r>
      <w:r w:rsidR="006C5F64" w:rsidRPr="003B42A4">
        <w:rPr>
          <w:rFonts w:ascii="仿宋" w:eastAsia="仿宋" w:hAnsi="仿宋" w:hint="eastAsia"/>
          <w:sz w:val="32"/>
          <w:szCs w:val="32"/>
        </w:rPr>
        <w:t>评价</w:t>
      </w:r>
      <w:r w:rsidR="003679C5" w:rsidRPr="003B42A4">
        <w:rPr>
          <w:rFonts w:ascii="仿宋" w:eastAsia="仿宋" w:hAnsi="仿宋" w:hint="eastAsia"/>
          <w:sz w:val="32"/>
          <w:szCs w:val="32"/>
        </w:rPr>
        <w:t>改革的各项要求落实到资源配置和校院两级管理各方面。</w:t>
      </w:r>
      <w:r w:rsidR="007C702F" w:rsidRPr="003B42A4">
        <w:rPr>
          <w:rFonts w:ascii="仿宋" w:eastAsia="仿宋" w:hAnsi="仿宋" w:hint="eastAsia"/>
          <w:sz w:val="32"/>
          <w:szCs w:val="32"/>
        </w:rPr>
        <w:t>改革学生评价，树立科学成才观念，进一步细化学生德育考核，强化体育、美育、劳育评价，深化招生制度改革。</w:t>
      </w:r>
      <w:r w:rsidR="007C702F" w:rsidRPr="00CB11B7">
        <w:rPr>
          <w:rFonts w:ascii="仿宋" w:eastAsia="仿宋" w:hAnsi="仿宋" w:hint="eastAsia"/>
          <w:sz w:val="32"/>
          <w:szCs w:val="32"/>
        </w:rPr>
        <w:t>改革用人评价，加强干部队伍建设，进一步完善</w:t>
      </w:r>
      <w:r w:rsidR="0075337E" w:rsidRPr="00CB11B7">
        <w:rPr>
          <w:rFonts w:ascii="仿宋" w:eastAsia="仿宋" w:hAnsi="仿宋" w:hint="eastAsia"/>
          <w:sz w:val="32"/>
          <w:szCs w:val="32"/>
        </w:rPr>
        <w:t>职员职级晋升办法，</w:t>
      </w:r>
      <w:r w:rsidR="007C702F" w:rsidRPr="00CB11B7">
        <w:rPr>
          <w:rFonts w:ascii="仿宋" w:eastAsia="仿宋" w:hAnsi="仿宋" w:hint="eastAsia"/>
          <w:sz w:val="32"/>
          <w:szCs w:val="32"/>
        </w:rPr>
        <w:t>充分激发各级干部干事创业热情</w:t>
      </w:r>
      <w:r w:rsidR="00862BB2" w:rsidRPr="00CB11B7">
        <w:rPr>
          <w:rFonts w:ascii="仿宋" w:eastAsia="仿宋" w:hAnsi="仿宋" w:hint="eastAsia"/>
          <w:sz w:val="32"/>
          <w:szCs w:val="32"/>
        </w:rPr>
        <w:t>。</w:t>
      </w:r>
    </w:p>
    <w:p w:rsidR="002862CE" w:rsidRPr="003B42A4" w:rsidRDefault="00141FF5"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三、高质量完成“十四五”规划编制工作，全面加快“双一流”建设</w:t>
      </w:r>
    </w:p>
    <w:p w:rsidR="002862CE" w:rsidRPr="003B42A4" w:rsidRDefault="007C702F"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深入</w:t>
      </w:r>
      <w:r w:rsidR="002452B3" w:rsidRPr="003B42A4">
        <w:rPr>
          <w:rFonts w:ascii="仿宋" w:eastAsia="仿宋" w:hAnsi="仿宋" w:hint="eastAsia"/>
          <w:sz w:val="32"/>
          <w:szCs w:val="32"/>
        </w:rPr>
        <w:t>贯彻新发展理念，密切跟进国家在农业、教育、科技等领域的重大布局和规划。广泛凝聚共识，围绕学校办学定位、办学使命，结合“五个标杆”创建行动计划</w:t>
      </w:r>
      <w:r w:rsidR="00C6143F" w:rsidRPr="003B42A4">
        <w:rPr>
          <w:rFonts w:ascii="仿宋" w:eastAsia="仿宋" w:hAnsi="仿宋" w:hint="eastAsia"/>
          <w:sz w:val="32"/>
          <w:szCs w:val="32"/>
        </w:rPr>
        <w:t>中“三步走”的阶段性目标</w:t>
      </w:r>
      <w:r w:rsidR="002452B3" w:rsidRPr="003B42A4">
        <w:rPr>
          <w:rFonts w:ascii="仿宋" w:eastAsia="仿宋" w:hAnsi="仿宋" w:hint="eastAsia"/>
          <w:sz w:val="32"/>
          <w:szCs w:val="32"/>
        </w:rPr>
        <w:t>，</w:t>
      </w:r>
      <w:r w:rsidR="001E3950" w:rsidRPr="003B42A4">
        <w:rPr>
          <w:rFonts w:ascii="仿宋" w:eastAsia="仿宋" w:hAnsi="仿宋" w:hint="eastAsia"/>
          <w:sz w:val="32"/>
          <w:szCs w:val="32"/>
        </w:rPr>
        <w:t>精准设计建设路径，完成</w:t>
      </w:r>
      <w:r w:rsidR="00C6143F" w:rsidRPr="003B42A4">
        <w:rPr>
          <w:rFonts w:ascii="仿宋" w:eastAsia="仿宋" w:hAnsi="仿宋" w:hint="eastAsia"/>
          <w:sz w:val="32"/>
          <w:szCs w:val="32"/>
        </w:rPr>
        <w:t>校院两级</w:t>
      </w:r>
      <w:r w:rsidR="00141FF5" w:rsidRPr="003B42A4">
        <w:rPr>
          <w:rFonts w:ascii="仿宋" w:eastAsia="仿宋" w:hAnsi="仿宋" w:hint="eastAsia"/>
          <w:sz w:val="32"/>
          <w:szCs w:val="32"/>
        </w:rPr>
        <w:t>“十四五”规划</w:t>
      </w:r>
      <w:r w:rsidR="001E3950" w:rsidRPr="003B42A4">
        <w:rPr>
          <w:rFonts w:ascii="仿宋" w:eastAsia="仿宋" w:hAnsi="仿宋" w:hint="eastAsia"/>
          <w:sz w:val="32"/>
          <w:szCs w:val="32"/>
        </w:rPr>
        <w:t>的编制工作</w:t>
      </w:r>
      <w:r w:rsidR="002452B3" w:rsidRPr="003B42A4">
        <w:rPr>
          <w:rFonts w:ascii="仿宋" w:eastAsia="仿宋" w:hAnsi="仿宋" w:hint="eastAsia"/>
          <w:sz w:val="32"/>
          <w:szCs w:val="32"/>
        </w:rPr>
        <w:t>，指导</w:t>
      </w:r>
      <w:r w:rsidR="00C6143F" w:rsidRPr="003B42A4">
        <w:rPr>
          <w:rFonts w:ascii="仿宋" w:eastAsia="仿宋" w:hAnsi="仿宋" w:hint="eastAsia"/>
          <w:sz w:val="32"/>
          <w:szCs w:val="32"/>
        </w:rPr>
        <w:t>部门制定分年度行动计划</w:t>
      </w:r>
      <w:r w:rsidR="001E3950" w:rsidRPr="003B42A4">
        <w:rPr>
          <w:rFonts w:ascii="仿宋" w:eastAsia="仿宋" w:hAnsi="仿宋" w:hint="eastAsia"/>
          <w:sz w:val="32"/>
          <w:szCs w:val="32"/>
        </w:rPr>
        <w:t>并启动实施</w:t>
      </w:r>
      <w:r w:rsidR="002452B3" w:rsidRPr="003B42A4">
        <w:rPr>
          <w:rFonts w:ascii="仿宋" w:eastAsia="仿宋" w:hAnsi="仿宋" w:hint="eastAsia"/>
          <w:sz w:val="32"/>
          <w:szCs w:val="32"/>
        </w:rPr>
        <w:t>。</w:t>
      </w:r>
      <w:r w:rsidR="001A70D4" w:rsidRPr="003B42A4">
        <w:rPr>
          <w:rFonts w:ascii="仿宋" w:eastAsia="仿宋" w:hAnsi="仿宋" w:hint="eastAsia"/>
          <w:sz w:val="32"/>
          <w:szCs w:val="32"/>
        </w:rPr>
        <w:t>完成第五轮学科评估后续工作，深入开展学科分析研究，提出优化学科布局的建议，着力促进学科交叉融合，进一步提升学科竞争力。</w:t>
      </w:r>
      <w:r w:rsidR="003679C5" w:rsidRPr="003B42A4">
        <w:rPr>
          <w:rFonts w:ascii="仿宋" w:eastAsia="仿宋" w:hAnsi="仿宋" w:hint="eastAsia"/>
          <w:sz w:val="32"/>
          <w:szCs w:val="32"/>
        </w:rPr>
        <w:t>启动</w:t>
      </w:r>
      <w:r w:rsidR="001E3950" w:rsidRPr="003B42A4">
        <w:rPr>
          <w:rFonts w:ascii="仿宋" w:eastAsia="仿宋" w:hAnsi="仿宋" w:hint="eastAsia"/>
          <w:sz w:val="32"/>
          <w:szCs w:val="32"/>
        </w:rPr>
        <w:t>新一轮“双一流”</w:t>
      </w:r>
      <w:r w:rsidR="007F2A01" w:rsidRPr="003B42A4">
        <w:rPr>
          <w:rFonts w:ascii="仿宋" w:eastAsia="仿宋" w:hAnsi="仿宋" w:hint="eastAsia"/>
          <w:sz w:val="32"/>
          <w:szCs w:val="32"/>
        </w:rPr>
        <w:t>周期建设</w:t>
      </w:r>
      <w:r w:rsidR="003679C5" w:rsidRPr="003B42A4">
        <w:rPr>
          <w:rFonts w:ascii="仿宋" w:eastAsia="仿宋" w:hAnsi="仿宋" w:hint="eastAsia"/>
          <w:sz w:val="32"/>
          <w:szCs w:val="32"/>
        </w:rPr>
        <w:t>，组织开展新一轮一流大学和一流学科建设方案编制论证工作</w:t>
      </w:r>
      <w:r w:rsidR="00141FF5" w:rsidRPr="003B42A4">
        <w:rPr>
          <w:rFonts w:ascii="仿宋" w:eastAsia="仿宋" w:hAnsi="仿宋" w:hint="eastAsia"/>
          <w:sz w:val="32"/>
          <w:szCs w:val="32"/>
        </w:rPr>
        <w:t>。</w:t>
      </w:r>
      <w:r w:rsidR="00C6143F" w:rsidRPr="003B42A4">
        <w:rPr>
          <w:rFonts w:ascii="仿宋" w:eastAsia="仿宋" w:hAnsi="仿宋" w:hint="eastAsia"/>
          <w:sz w:val="32"/>
          <w:szCs w:val="32"/>
        </w:rPr>
        <w:t>积极主动对接各共建部</w:t>
      </w:r>
      <w:r w:rsidR="001E3950" w:rsidRPr="003B42A4">
        <w:rPr>
          <w:rFonts w:ascii="仿宋" w:eastAsia="仿宋" w:hAnsi="仿宋" w:hint="eastAsia"/>
          <w:sz w:val="32"/>
          <w:szCs w:val="32"/>
        </w:rPr>
        <w:t>省院局，主动承担战略任务，争取发展资源，加快推进</w:t>
      </w:r>
      <w:r w:rsidR="00C6143F" w:rsidRPr="003B42A4">
        <w:rPr>
          <w:rFonts w:ascii="仿宋" w:eastAsia="仿宋" w:hAnsi="仿宋" w:hint="eastAsia"/>
          <w:sz w:val="32"/>
          <w:szCs w:val="32"/>
        </w:rPr>
        <w:t>深化共建学校的意见</w:t>
      </w:r>
      <w:r w:rsidR="001E3950" w:rsidRPr="003B42A4">
        <w:rPr>
          <w:rFonts w:ascii="仿宋" w:eastAsia="仿宋" w:hAnsi="仿宋" w:hint="eastAsia"/>
          <w:sz w:val="32"/>
          <w:szCs w:val="32"/>
        </w:rPr>
        <w:t>落地落实</w:t>
      </w:r>
      <w:r w:rsidR="00C6143F" w:rsidRPr="003B42A4">
        <w:rPr>
          <w:rFonts w:ascii="仿宋" w:eastAsia="仿宋" w:hAnsi="仿宋" w:hint="eastAsia"/>
          <w:sz w:val="32"/>
          <w:szCs w:val="32"/>
        </w:rPr>
        <w:t>。</w:t>
      </w:r>
      <w:r w:rsidR="00790F9D" w:rsidRPr="003B42A4">
        <w:rPr>
          <w:rFonts w:ascii="仿宋" w:eastAsia="仿宋" w:hAnsi="仿宋" w:hint="eastAsia"/>
          <w:sz w:val="32"/>
          <w:szCs w:val="32"/>
        </w:rPr>
        <w:t>筹备召开第一次省部院局共建工作会议，</w:t>
      </w:r>
      <w:r w:rsidR="00027672" w:rsidRPr="003B42A4">
        <w:rPr>
          <w:rFonts w:ascii="仿宋" w:eastAsia="仿宋" w:hAnsi="仿宋" w:hint="eastAsia"/>
          <w:sz w:val="32"/>
          <w:szCs w:val="32"/>
        </w:rPr>
        <w:t>落实区校联席会制度，进一步</w:t>
      </w:r>
      <w:r w:rsidR="001E3950" w:rsidRPr="003B42A4">
        <w:rPr>
          <w:rFonts w:ascii="仿宋" w:eastAsia="仿宋" w:hAnsi="仿宋" w:hint="eastAsia"/>
          <w:sz w:val="32"/>
          <w:szCs w:val="32"/>
        </w:rPr>
        <w:t>推进区校融合</w:t>
      </w:r>
      <w:r w:rsidR="00027672" w:rsidRPr="003B42A4">
        <w:rPr>
          <w:rFonts w:ascii="仿宋" w:eastAsia="仿宋" w:hAnsi="仿宋" w:hint="eastAsia"/>
          <w:sz w:val="32"/>
          <w:szCs w:val="32"/>
        </w:rPr>
        <w:t>，</w:t>
      </w:r>
      <w:r w:rsidR="00790F9D" w:rsidRPr="003B42A4">
        <w:rPr>
          <w:rFonts w:ascii="仿宋" w:eastAsia="仿宋" w:hAnsi="仿宋" w:hint="eastAsia"/>
          <w:sz w:val="32"/>
          <w:szCs w:val="32"/>
        </w:rPr>
        <w:t>为全面推进“双一流”建设凝聚合力。</w:t>
      </w:r>
      <w:r w:rsidR="00A1567E" w:rsidRPr="003B42A4">
        <w:rPr>
          <w:rFonts w:ascii="仿宋" w:eastAsia="仿宋" w:hAnsi="仿宋" w:hint="eastAsia"/>
          <w:sz w:val="32"/>
          <w:szCs w:val="32"/>
        </w:rPr>
        <w:t>高起点高标准加快推进未来农业研究院建设。</w:t>
      </w:r>
    </w:p>
    <w:p w:rsidR="002862CE" w:rsidRPr="003B42A4" w:rsidRDefault="00141FF5"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四、坚持“五育并举”</w:t>
      </w:r>
      <w:r w:rsidR="00076623" w:rsidRPr="003B42A4">
        <w:rPr>
          <w:rFonts w:ascii="黑体" w:eastAsia="黑体" w:hAnsi="黑体" w:hint="eastAsia"/>
          <w:sz w:val="32"/>
          <w:szCs w:val="32"/>
        </w:rPr>
        <w:t>全面</w:t>
      </w:r>
      <w:r w:rsidR="00F31329" w:rsidRPr="003B42A4">
        <w:rPr>
          <w:rFonts w:ascii="黑体" w:eastAsia="黑体" w:hAnsi="黑体" w:hint="eastAsia"/>
          <w:sz w:val="32"/>
          <w:szCs w:val="32"/>
        </w:rPr>
        <w:t>提升本科教育内涵建设</w:t>
      </w:r>
      <w:r w:rsidRPr="003B42A4">
        <w:rPr>
          <w:rFonts w:ascii="黑体" w:eastAsia="黑体" w:hAnsi="黑体" w:hint="eastAsia"/>
          <w:sz w:val="32"/>
          <w:szCs w:val="32"/>
        </w:rPr>
        <w:t>，</w:t>
      </w:r>
      <w:r w:rsidR="00076623" w:rsidRPr="003B42A4">
        <w:rPr>
          <w:rFonts w:ascii="黑体" w:eastAsia="黑体" w:hAnsi="黑体" w:hint="eastAsia"/>
          <w:sz w:val="32"/>
          <w:szCs w:val="32"/>
        </w:rPr>
        <w:t>深入</w:t>
      </w:r>
      <w:r w:rsidRPr="003B42A4">
        <w:rPr>
          <w:rFonts w:ascii="黑体" w:eastAsia="黑体" w:hAnsi="黑体" w:hint="eastAsia"/>
          <w:sz w:val="32"/>
          <w:szCs w:val="32"/>
        </w:rPr>
        <w:t>推进研究生教育改革，持续提升人才培养质量</w:t>
      </w:r>
    </w:p>
    <w:p w:rsidR="00322358" w:rsidRPr="003B42A4" w:rsidRDefault="00322358"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lastRenderedPageBreak/>
        <w:t>切实加强学生理想信念教育，把思想政治工作贯穿学生综合素质培养全过程。深入落实教育部等八部门关于加快构建高校思想政治工作体系的意见，推进“三全育人”改革。深化新时代思政课改革创新，持续加强马克思主义学院建设，推进思政课课程群和课程思政建设。深入推进一流本科教育建设，加快推进新农科专业建设，力争在新兴交叉专业建设上形成新经验，在一流专业“双万计划”建设上取得新成绩，在专业评估和专业认证上取得新进展</w:t>
      </w:r>
      <w:r w:rsidR="00464ACD" w:rsidRPr="003B42A4">
        <w:rPr>
          <w:rFonts w:ascii="仿宋" w:eastAsia="仿宋" w:hAnsi="仿宋" w:hint="eastAsia"/>
          <w:sz w:val="32"/>
          <w:szCs w:val="32"/>
        </w:rPr>
        <w:t>，在优势学科“卓越班”人才培养改革上迈出新步子</w:t>
      </w:r>
      <w:r w:rsidRPr="003B42A4">
        <w:rPr>
          <w:rFonts w:ascii="仿宋" w:eastAsia="仿宋" w:hAnsi="仿宋" w:hint="eastAsia"/>
          <w:sz w:val="32"/>
          <w:szCs w:val="32"/>
        </w:rPr>
        <w:t>。创新综合素质教育模式，探索建立具有西农特色的“五育并举”教育教学体系。完善学籍管理办法和学位授予管理办法，严格学业标准，加强学风建设。全面落实校党委《关于加快新时代研究生教育综合改革的意见》，加快推进</w:t>
      </w:r>
      <w:r w:rsidR="001A70D4" w:rsidRPr="003B42A4">
        <w:rPr>
          <w:rFonts w:ascii="仿宋" w:eastAsia="仿宋" w:hAnsi="仿宋" w:hint="eastAsia"/>
          <w:sz w:val="32"/>
          <w:szCs w:val="32"/>
        </w:rPr>
        <w:t>实施</w:t>
      </w:r>
      <w:r w:rsidRPr="003B42A4">
        <w:rPr>
          <w:rFonts w:ascii="仿宋" w:eastAsia="仿宋" w:hAnsi="仿宋" w:hint="eastAsia"/>
          <w:sz w:val="32"/>
          <w:szCs w:val="32"/>
        </w:rPr>
        <w:t>《研究生教育综合改革实施方案（2020-2025</w:t>
      </w:r>
      <w:r w:rsidR="00464ACD" w:rsidRPr="003B42A4">
        <w:rPr>
          <w:rFonts w:ascii="仿宋" w:eastAsia="仿宋" w:hAnsi="仿宋" w:hint="eastAsia"/>
          <w:sz w:val="32"/>
          <w:szCs w:val="32"/>
        </w:rPr>
        <w:t>年）》。</w:t>
      </w:r>
      <w:r w:rsidR="001A70D4" w:rsidRPr="003B42A4">
        <w:rPr>
          <w:rFonts w:ascii="仿宋" w:eastAsia="仿宋" w:hAnsi="仿宋" w:hint="eastAsia"/>
          <w:sz w:val="32"/>
          <w:szCs w:val="32"/>
        </w:rPr>
        <w:t>推进本研贯通培养模式改革，</w:t>
      </w:r>
      <w:r w:rsidR="00464ACD" w:rsidRPr="003B42A4">
        <w:rPr>
          <w:rFonts w:ascii="仿宋" w:eastAsia="仿宋" w:hAnsi="仿宋" w:hint="eastAsia"/>
          <w:sz w:val="32"/>
          <w:szCs w:val="32"/>
        </w:rPr>
        <w:t>构建本研一体化教学运行管理系统，实施教学“六贯通”，</w:t>
      </w:r>
      <w:r w:rsidRPr="003B42A4">
        <w:rPr>
          <w:rFonts w:ascii="仿宋" w:eastAsia="仿宋" w:hAnsi="仿宋" w:hint="eastAsia"/>
          <w:sz w:val="32"/>
          <w:szCs w:val="32"/>
        </w:rPr>
        <w:t>探索校企协同培养专业学位研究生机制。制定申请学位研究生研究成果认定标准，推进研究生评价方式改革。以中国葡萄酒现代产业学院为试点，探索涉农产业学院建设新机制，加快推进产教融合联合培养基地建设，创新政产学研协同育人新模式。</w:t>
      </w:r>
    </w:p>
    <w:p w:rsidR="002862CE" w:rsidRPr="003B42A4" w:rsidRDefault="00141FF5"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五、加快推进科技创新体系建设，提升服务国家重大战略能力</w:t>
      </w:r>
    </w:p>
    <w:p w:rsidR="002862CE" w:rsidRPr="003B42A4" w:rsidRDefault="00E61005"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持续加强基础研究，</w:t>
      </w:r>
      <w:r w:rsidR="00995280" w:rsidRPr="003B42A4">
        <w:rPr>
          <w:rFonts w:ascii="仿宋" w:eastAsia="仿宋" w:hAnsi="仿宋" w:hint="eastAsia"/>
          <w:sz w:val="32"/>
          <w:szCs w:val="32"/>
        </w:rPr>
        <w:t>优化资源配置机制，</w:t>
      </w:r>
      <w:r w:rsidRPr="003B42A4">
        <w:rPr>
          <w:rFonts w:ascii="仿宋" w:eastAsia="仿宋" w:hAnsi="仿宋" w:hint="eastAsia"/>
          <w:sz w:val="32"/>
          <w:szCs w:val="32"/>
        </w:rPr>
        <w:t>加强学科交叉中心建设</w:t>
      </w:r>
      <w:r w:rsidR="00995280" w:rsidRPr="003B42A4">
        <w:rPr>
          <w:rFonts w:ascii="仿宋" w:eastAsia="仿宋" w:hAnsi="仿宋" w:hint="eastAsia"/>
          <w:sz w:val="32"/>
          <w:szCs w:val="32"/>
        </w:rPr>
        <w:t>。</w:t>
      </w:r>
      <w:r w:rsidRPr="003B42A4">
        <w:rPr>
          <w:rFonts w:ascii="仿宋" w:eastAsia="仿宋" w:hAnsi="仿宋" w:hint="eastAsia"/>
          <w:sz w:val="32"/>
          <w:szCs w:val="32"/>
        </w:rPr>
        <w:t>聚焦粮食安全、生态文明</w:t>
      </w:r>
      <w:r w:rsidR="00173282" w:rsidRPr="003B42A4">
        <w:rPr>
          <w:rFonts w:ascii="仿宋" w:eastAsia="仿宋" w:hAnsi="仿宋" w:hint="eastAsia"/>
          <w:sz w:val="32"/>
          <w:szCs w:val="32"/>
        </w:rPr>
        <w:t>、人类健康、乡村振兴</w:t>
      </w:r>
      <w:r w:rsidRPr="003B42A4">
        <w:rPr>
          <w:rFonts w:ascii="仿宋" w:eastAsia="仿宋" w:hAnsi="仿宋" w:hint="eastAsia"/>
          <w:sz w:val="32"/>
          <w:szCs w:val="32"/>
        </w:rPr>
        <w:t>，开展农业面源污染、耕地重金属污染、水土保持和生态保护、</w:t>
      </w:r>
      <w:r w:rsidRPr="003B42A4">
        <w:rPr>
          <w:rFonts w:ascii="仿宋" w:eastAsia="仿宋" w:hAnsi="仿宋" w:hint="eastAsia"/>
          <w:sz w:val="32"/>
          <w:szCs w:val="32"/>
        </w:rPr>
        <w:lastRenderedPageBreak/>
        <w:t>食物有效供给与安全防控、科技创新与农业提质增效等领域协同研究，着力解决旱区农业农村现代化中的重大科学和关键核心技术问题。围绕黄河流域生态保护和高质量发展、构建西部大开发新格局等国家战略</w:t>
      </w:r>
      <w:r w:rsidR="00A1567E" w:rsidRPr="003B42A4">
        <w:rPr>
          <w:rFonts w:ascii="仿宋" w:eastAsia="仿宋" w:hAnsi="仿宋" w:hint="eastAsia"/>
          <w:sz w:val="32"/>
          <w:szCs w:val="32"/>
        </w:rPr>
        <w:t>，</w:t>
      </w:r>
      <w:r w:rsidR="00C81402" w:rsidRPr="003B42A4">
        <w:rPr>
          <w:rFonts w:ascii="仿宋" w:eastAsia="仿宋" w:hAnsi="仿宋" w:hint="eastAsia"/>
          <w:sz w:val="32"/>
          <w:szCs w:val="32"/>
        </w:rPr>
        <w:t>组建团队协调攻关，联合申报重大科研项目和横向课题，</w:t>
      </w:r>
      <w:r w:rsidR="00471832" w:rsidRPr="003B42A4">
        <w:rPr>
          <w:rFonts w:ascii="仿宋" w:eastAsia="仿宋" w:hAnsi="仿宋" w:hint="eastAsia"/>
          <w:sz w:val="32"/>
          <w:szCs w:val="32"/>
        </w:rPr>
        <w:t>培育重大科研成果，积蓄</w:t>
      </w:r>
      <w:r w:rsidR="00C81402" w:rsidRPr="003B42A4">
        <w:rPr>
          <w:rFonts w:ascii="仿宋" w:eastAsia="仿宋" w:hAnsi="仿宋" w:hint="eastAsia"/>
          <w:sz w:val="32"/>
          <w:szCs w:val="32"/>
        </w:rPr>
        <w:t>国家战略科技力量</w:t>
      </w:r>
      <w:r w:rsidRPr="003B42A4">
        <w:rPr>
          <w:rFonts w:ascii="仿宋" w:eastAsia="仿宋" w:hAnsi="仿宋" w:hint="eastAsia"/>
          <w:sz w:val="32"/>
          <w:szCs w:val="32"/>
        </w:rPr>
        <w:t>。</w:t>
      </w:r>
      <w:r w:rsidR="00D608C9" w:rsidRPr="003B42A4">
        <w:rPr>
          <w:rFonts w:ascii="仿宋" w:eastAsia="仿宋" w:hAnsi="仿宋" w:hint="eastAsia"/>
          <w:sz w:val="32"/>
          <w:szCs w:val="32"/>
        </w:rPr>
        <w:t>探索建立全产业链开展科技攻关新模式，破解跨学院科研机构发展问题，</w:t>
      </w:r>
      <w:r w:rsidR="00C81402" w:rsidRPr="003B42A4">
        <w:rPr>
          <w:rFonts w:ascii="仿宋" w:eastAsia="仿宋" w:hAnsi="仿宋" w:hint="eastAsia"/>
          <w:sz w:val="32"/>
          <w:szCs w:val="32"/>
        </w:rPr>
        <w:t>建立基于团队的评价和支持机制，</w:t>
      </w:r>
      <w:r w:rsidR="00D608C9" w:rsidRPr="003B42A4">
        <w:rPr>
          <w:rFonts w:ascii="仿宋" w:eastAsia="仿宋" w:hAnsi="仿宋" w:hint="eastAsia"/>
          <w:sz w:val="32"/>
          <w:szCs w:val="32"/>
        </w:rPr>
        <w:t>加强科研组织力建设。</w:t>
      </w:r>
      <w:r w:rsidR="00A73A05" w:rsidRPr="003B42A4">
        <w:rPr>
          <w:rFonts w:ascii="仿宋" w:eastAsia="仿宋" w:hAnsi="仿宋" w:hint="eastAsia"/>
          <w:sz w:val="32"/>
          <w:szCs w:val="32"/>
        </w:rPr>
        <w:t>加强种业创新体系建设，聚焦西部特色农牧业发展对种业</w:t>
      </w:r>
      <w:r w:rsidR="00A6505F" w:rsidRPr="003B42A4">
        <w:rPr>
          <w:rFonts w:ascii="仿宋" w:eastAsia="仿宋" w:hAnsi="仿宋" w:hint="eastAsia"/>
          <w:sz w:val="32"/>
          <w:szCs w:val="32"/>
        </w:rPr>
        <w:t>的</w:t>
      </w:r>
      <w:r w:rsidR="00A73A05" w:rsidRPr="003B42A4">
        <w:rPr>
          <w:rFonts w:ascii="仿宋" w:eastAsia="仿宋" w:hAnsi="仿宋" w:hint="eastAsia"/>
          <w:sz w:val="32"/>
          <w:szCs w:val="32"/>
        </w:rPr>
        <w:t>需求</w:t>
      </w:r>
      <w:r w:rsidR="00A6505F" w:rsidRPr="003B42A4">
        <w:rPr>
          <w:rFonts w:ascii="仿宋" w:eastAsia="仿宋" w:hAnsi="仿宋" w:hint="eastAsia"/>
          <w:sz w:val="32"/>
          <w:szCs w:val="32"/>
        </w:rPr>
        <w:t>，充分发挥</w:t>
      </w:r>
      <w:r w:rsidR="00A73A05" w:rsidRPr="003B42A4">
        <w:rPr>
          <w:rFonts w:ascii="仿宋" w:eastAsia="仿宋" w:hAnsi="仿宋" w:hint="eastAsia"/>
          <w:sz w:val="32"/>
          <w:szCs w:val="32"/>
        </w:rPr>
        <w:t>学校科技人才、平台优势，加大对种质资源收集、保护、利用</w:t>
      </w:r>
      <w:r w:rsidR="00C3306D" w:rsidRPr="003B42A4">
        <w:rPr>
          <w:rFonts w:ascii="仿宋" w:eastAsia="仿宋" w:hAnsi="仿宋" w:hint="eastAsia"/>
          <w:sz w:val="32"/>
          <w:szCs w:val="32"/>
        </w:rPr>
        <w:t>和新优种质创新的支持力度</w:t>
      </w:r>
      <w:r w:rsidR="00A6505F" w:rsidRPr="003B42A4">
        <w:rPr>
          <w:rFonts w:ascii="仿宋" w:eastAsia="仿宋" w:hAnsi="仿宋" w:hint="eastAsia"/>
          <w:sz w:val="32"/>
          <w:szCs w:val="32"/>
        </w:rPr>
        <w:t>，</w:t>
      </w:r>
      <w:r w:rsidR="00A73A05" w:rsidRPr="003B42A4">
        <w:rPr>
          <w:rFonts w:ascii="仿宋" w:eastAsia="仿宋" w:hAnsi="仿宋" w:hint="eastAsia"/>
          <w:sz w:val="32"/>
          <w:szCs w:val="32"/>
        </w:rPr>
        <w:t>服务国家种业安全。</w:t>
      </w:r>
      <w:r w:rsidR="00141FF5" w:rsidRPr="003B42A4">
        <w:rPr>
          <w:rFonts w:ascii="仿宋" w:eastAsia="仿宋" w:hAnsi="仿宋" w:hint="eastAsia"/>
          <w:sz w:val="32"/>
          <w:szCs w:val="32"/>
        </w:rPr>
        <w:t>加强家畜生物学国家重点实验室培育，</w:t>
      </w:r>
      <w:r w:rsidR="00471832" w:rsidRPr="003B42A4">
        <w:rPr>
          <w:rFonts w:ascii="仿宋" w:eastAsia="仿宋" w:hAnsi="仿宋" w:hint="eastAsia"/>
          <w:sz w:val="32"/>
          <w:szCs w:val="32"/>
        </w:rPr>
        <w:t>力争进入国家重点实验室建设序列。加快推进“旱区作物生境模拟系统大科学装置”立项建设。争取在生命科学前沿领域培育建设</w:t>
      </w:r>
      <w:r w:rsidR="00141FF5" w:rsidRPr="003B42A4">
        <w:rPr>
          <w:rFonts w:ascii="仿宋" w:eastAsia="仿宋" w:hAnsi="仿宋" w:hint="eastAsia"/>
          <w:sz w:val="32"/>
          <w:szCs w:val="32"/>
        </w:rPr>
        <w:t>教育部前沿科学中心。</w:t>
      </w:r>
      <w:r w:rsidR="00471832" w:rsidRPr="003B42A4">
        <w:rPr>
          <w:rFonts w:ascii="仿宋" w:eastAsia="仿宋" w:hAnsi="仿宋" w:hint="eastAsia"/>
          <w:sz w:val="32"/>
          <w:szCs w:val="32"/>
        </w:rPr>
        <w:t>积极筹建旱区小麦遗传育种与绿色生产国家技术创新中心、旱区苹果栽培国家工程技术中心。</w:t>
      </w:r>
      <w:r w:rsidR="001A70D4" w:rsidRPr="003B42A4">
        <w:rPr>
          <w:rFonts w:ascii="仿宋" w:eastAsia="仿宋" w:hAnsi="仿宋" w:hint="eastAsia"/>
          <w:sz w:val="32"/>
          <w:szCs w:val="32"/>
        </w:rPr>
        <w:t>推进全英文期刊</w:t>
      </w:r>
      <w:r w:rsidR="003352B0" w:rsidRPr="003B42A4">
        <w:rPr>
          <w:rFonts w:ascii="仿宋" w:eastAsia="仿宋" w:hAnsi="仿宋" w:hint="eastAsia"/>
          <w:sz w:val="32"/>
          <w:szCs w:val="32"/>
        </w:rPr>
        <w:t>《逆境生物学》</w:t>
      </w:r>
      <w:r w:rsidR="001A70D4" w:rsidRPr="003B42A4">
        <w:rPr>
          <w:rFonts w:ascii="仿宋" w:eastAsia="仿宋" w:hAnsi="仿宋" w:hint="eastAsia"/>
          <w:sz w:val="32"/>
          <w:szCs w:val="32"/>
        </w:rPr>
        <w:t>创办工作</w:t>
      </w:r>
      <w:r w:rsidR="003352B0" w:rsidRPr="003B42A4">
        <w:rPr>
          <w:rFonts w:ascii="仿宋" w:eastAsia="仿宋" w:hAnsi="仿宋" w:hint="eastAsia"/>
          <w:sz w:val="32"/>
          <w:szCs w:val="32"/>
        </w:rPr>
        <w:t>。加强科研管理信息化建设，实现项目、经费、成果“一站式”管理。</w:t>
      </w:r>
      <w:r w:rsidR="00141FF5" w:rsidRPr="003B42A4">
        <w:rPr>
          <w:rFonts w:ascii="仿宋" w:eastAsia="仿宋" w:hAnsi="仿宋" w:hint="eastAsia"/>
          <w:sz w:val="32"/>
          <w:szCs w:val="32"/>
        </w:rPr>
        <w:t>发挥智库作用，提高咨政报告质量，积极围绕国家重大战略建言献策。</w:t>
      </w:r>
    </w:p>
    <w:p w:rsidR="002862CE" w:rsidRPr="003B42A4" w:rsidRDefault="00141FF5"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六、不断提高社会服务能力，推动巩固脱贫攻坚成果与乡村振兴有效衔接</w:t>
      </w:r>
    </w:p>
    <w:p w:rsidR="00245F40" w:rsidRPr="003B42A4" w:rsidRDefault="00441B62"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贯彻落实《关于实现巩固拓展教育脱贫攻坚成果同乡村振兴有效衔接的意见》，</w:t>
      </w:r>
      <w:r w:rsidR="007F2A01" w:rsidRPr="003B42A4">
        <w:rPr>
          <w:rFonts w:ascii="仿宋" w:eastAsia="仿宋" w:hAnsi="仿宋" w:hint="eastAsia"/>
          <w:sz w:val="32"/>
          <w:szCs w:val="32"/>
        </w:rPr>
        <w:t>深入总结党的十八大以来学校扶贫工作取得的经验和成效，</w:t>
      </w:r>
      <w:r w:rsidR="00824A1F" w:rsidRPr="003B42A4">
        <w:rPr>
          <w:rFonts w:ascii="仿宋" w:eastAsia="仿宋" w:hAnsi="仿宋" w:hint="eastAsia"/>
          <w:sz w:val="32"/>
          <w:szCs w:val="32"/>
        </w:rPr>
        <w:t>持续推进合阳县</w:t>
      </w:r>
      <w:r w:rsidR="003B42A4" w:rsidRPr="003B42A4">
        <w:rPr>
          <w:rFonts w:ascii="仿宋" w:eastAsia="仿宋" w:hAnsi="仿宋" w:hint="eastAsia"/>
          <w:sz w:val="32"/>
          <w:szCs w:val="32"/>
        </w:rPr>
        <w:t>、</w:t>
      </w:r>
      <w:r w:rsidR="00824A1F" w:rsidRPr="003B42A4">
        <w:rPr>
          <w:rFonts w:ascii="仿宋" w:eastAsia="仿宋" w:hAnsi="仿宋" w:hint="eastAsia"/>
          <w:sz w:val="32"/>
          <w:szCs w:val="32"/>
        </w:rPr>
        <w:t>城固县、镇巴县</w:t>
      </w:r>
      <w:r w:rsidR="003B42A4" w:rsidRPr="003B42A4">
        <w:rPr>
          <w:rFonts w:ascii="仿宋" w:eastAsia="仿宋" w:hAnsi="仿宋" w:hint="eastAsia"/>
          <w:sz w:val="32"/>
          <w:szCs w:val="32"/>
        </w:rPr>
        <w:lastRenderedPageBreak/>
        <w:t>帮扶工作</w:t>
      </w:r>
      <w:r w:rsidR="00175A17" w:rsidRPr="003B42A4">
        <w:rPr>
          <w:rFonts w:ascii="仿宋" w:eastAsia="仿宋" w:hAnsi="仿宋" w:hint="eastAsia"/>
          <w:sz w:val="32"/>
          <w:szCs w:val="32"/>
        </w:rPr>
        <w:t>，</w:t>
      </w:r>
      <w:r w:rsidR="009B71B7" w:rsidRPr="003B42A4">
        <w:rPr>
          <w:rFonts w:ascii="仿宋" w:eastAsia="仿宋" w:hAnsi="仿宋" w:hint="eastAsia"/>
          <w:sz w:val="32"/>
          <w:szCs w:val="32"/>
        </w:rPr>
        <w:t>有效衔接乡村振兴战略</w:t>
      </w:r>
      <w:r w:rsidR="00141FF5" w:rsidRPr="003B42A4">
        <w:rPr>
          <w:rFonts w:ascii="仿宋" w:eastAsia="仿宋" w:hAnsi="仿宋" w:hint="eastAsia"/>
          <w:sz w:val="32"/>
          <w:szCs w:val="32"/>
        </w:rPr>
        <w:t>。</w:t>
      </w:r>
      <w:r w:rsidR="00FA6DF9" w:rsidRPr="003B42A4">
        <w:rPr>
          <w:rFonts w:ascii="仿宋" w:eastAsia="仿宋" w:hAnsi="仿宋" w:hint="eastAsia"/>
          <w:sz w:val="32"/>
          <w:szCs w:val="32"/>
        </w:rPr>
        <w:t>全面推进《服务乡村振兴战略实施方案2020-2025年》，</w:t>
      </w:r>
      <w:r w:rsidR="00BC4BC0" w:rsidRPr="003B42A4">
        <w:rPr>
          <w:rFonts w:ascii="仿宋" w:eastAsia="仿宋" w:hAnsi="仿宋" w:hint="eastAsia"/>
          <w:sz w:val="32"/>
          <w:szCs w:val="32"/>
        </w:rPr>
        <w:t>充分发挥陕西省乡村振兴产业研究院</w:t>
      </w:r>
      <w:r w:rsidR="00390003" w:rsidRPr="003B42A4">
        <w:rPr>
          <w:rFonts w:ascii="仿宋" w:eastAsia="仿宋" w:hAnsi="仿宋" w:hint="eastAsia"/>
          <w:sz w:val="32"/>
          <w:szCs w:val="32"/>
        </w:rPr>
        <w:t>和学校乡村振兴战略研究院</w:t>
      </w:r>
      <w:r w:rsidR="00BC4BC0" w:rsidRPr="003B42A4">
        <w:rPr>
          <w:rFonts w:ascii="仿宋" w:eastAsia="仿宋" w:hAnsi="仿宋" w:hint="eastAsia"/>
          <w:sz w:val="32"/>
          <w:szCs w:val="32"/>
        </w:rPr>
        <w:t>作用，探索构建服务乡村振兴工作体系</w:t>
      </w:r>
      <w:r w:rsidR="00390003" w:rsidRPr="003B42A4">
        <w:rPr>
          <w:rFonts w:ascii="仿宋" w:eastAsia="仿宋" w:hAnsi="仿宋" w:hint="eastAsia"/>
          <w:sz w:val="32"/>
          <w:szCs w:val="32"/>
        </w:rPr>
        <w:t>，</w:t>
      </w:r>
      <w:r w:rsidR="00FB088B" w:rsidRPr="003B42A4">
        <w:rPr>
          <w:rFonts w:ascii="仿宋" w:eastAsia="仿宋" w:hAnsi="仿宋" w:hint="eastAsia"/>
          <w:sz w:val="32"/>
          <w:szCs w:val="32"/>
        </w:rPr>
        <w:t>把县域作为城乡融合发展的重要切入点，</w:t>
      </w:r>
      <w:r w:rsidR="00141FF5" w:rsidRPr="003B42A4">
        <w:rPr>
          <w:rFonts w:ascii="仿宋" w:eastAsia="仿宋" w:hAnsi="仿宋" w:hint="eastAsia"/>
          <w:sz w:val="32"/>
          <w:szCs w:val="32"/>
        </w:rPr>
        <w:t>创建县乡村三级乡村振兴示范样板，助推产业发展。</w:t>
      </w:r>
      <w:r w:rsidR="00175A17" w:rsidRPr="003B42A4">
        <w:rPr>
          <w:rFonts w:ascii="仿宋" w:eastAsia="仿宋" w:hAnsi="仿宋" w:hint="eastAsia"/>
          <w:sz w:val="32"/>
          <w:szCs w:val="32"/>
        </w:rPr>
        <w:t>实质性运行新农村发展研究院（陕西省农林科学院），</w:t>
      </w:r>
      <w:r w:rsidR="007F2A01" w:rsidRPr="003B42A4">
        <w:rPr>
          <w:rFonts w:ascii="仿宋" w:eastAsia="仿宋" w:hAnsi="仿宋" w:hint="eastAsia"/>
          <w:sz w:val="32"/>
          <w:szCs w:val="32"/>
        </w:rPr>
        <w:t>创新体制机制，</w:t>
      </w:r>
      <w:r w:rsidR="00175A17" w:rsidRPr="003B42A4">
        <w:rPr>
          <w:rFonts w:ascii="仿宋" w:eastAsia="仿宋" w:hAnsi="仿宋" w:hint="eastAsia"/>
          <w:sz w:val="32"/>
          <w:szCs w:val="32"/>
        </w:rPr>
        <w:t>提升工作效能</w:t>
      </w:r>
      <w:r w:rsidR="007F2A01" w:rsidRPr="003B42A4">
        <w:rPr>
          <w:rFonts w:ascii="仿宋" w:eastAsia="仿宋" w:hAnsi="仿宋" w:hint="eastAsia"/>
          <w:sz w:val="32"/>
          <w:szCs w:val="32"/>
        </w:rPr>
        <w:t>，</w:t>
      </w:r>
      <w:r w:rsidR="00175A17" w:rsidRPr="003B42A4">
        <w:rPr>
          <w:rFonts w:ascii="仿宋" w:eastAsia="仿宋" w:hAnsi="仿宋" w:hint="eastAsia"/>
          <w:sz w:val="32"/>
          <w:szCs w:val="32"/>
        </w:rPr>
        <w:t>发挥示范效应，</w:t>
      </w:r>
      <w:r w:rsidR="007F2A01" w:rsidRPr="003B42A4">
        <w:rPr>
          <w:rFonts w:ascii="仿宋" w:eastAsia="仿宋" w:hAnsi="仿宋" w:hint="eastAsia"/>
          <w:sz w:val="32"/>
          <w:szCs w:val="32"/>
        </w:rPr>
        <w:t>加大科技成果转化和技术转移工作力度。</w:t>
      </w:r>
      <w:r w:rsidR="009F7FBA" w:rsidRPr="003B42A4">
        <w:rPr>
          <w:rFonts w:ascii="仿宋" w:eastAsia="仿宋" w:hAnsi="仿宋" w:hint="eastAsia"/>
          <w:sz w:val="32"/>
          <w:szCs w:val="32"/>
        </w:rPr>
        <w:t>做大</w:t>
      </w:r>
      <w:r w:rsidR="009B71B7" w:rsidRPr="003B42A4">
        <w:rPr>
          <w:rFonts w:ascii="仿宋" w:eastAsia="仿宋" w:hAnsi="仿宋" w:hint="eastAsia"/>
          <w:sz w:val="32"/>
          <w:szCs w:val="32"/>
        </w:rPr>
        <w:t>做强农民发展学院，广泛开展面向“三农”、面向乡村振兴的职业技能培训，</w:t>
      </w:r>
      <w:r w:rsidR="00245F40" w:rsidRPr="003B42A4">
        <w:rPr>
          <w:rFonts w:ascii="仿宋" w:eastAsia="仿宋" w:hAnsi="仿宋" w:hint="eastAsia"/>
          <w:sz w:val="32"/>
          <w:szCs w:val="32"/>
        </w:rPr>
        <w:t>打造“职业农民”培训品牌。</w:t>
      </w:r>
    </w:p>
    <w:p w:rsidR="002862CE" w:rsidRPr="003B42A4" w:rsidRDefault="00245F40"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七、全面实施新一轮人才强校计划</w:t>
      </w:r>
      <w:r w:rsidR="00141FF5" w:rsidRPr="003B42A4">
        <w:rPr>
          <w:rFonts w:ascii="黑体" w:eastAsia="黑体" w:hAnsi="黑体" w:hint="eastAsia"/>
          <w:sz w:val="32"/>
          <w:szCs w:val="32"/>
        </w:rPr>
        <w:t>，着力建设高水平师资队伍</w:t>
      </w:r>
    </w:p>
    <w:p w:rsidR="002862CE" w:rsidRPr="003B42A4" w:rsidRDefault="00115E92" w:rsidP="00C82E02">
      <w:pPr>
        <w:spacing w:line="560" w:lineRule="exact"/>
        <w:ind w:firstLine="648"/>
        <w:rPr>
          <w:rFonts w:ascii="黑体" w:eastAsia="仿宋" w:hAnsi="黑体"/>
          <w:sz w:val="32"/>
          <w:szCs w:val="32"/>
        </w:rPr>
      </w:pPr>
      <w:r w:rsidRPr="000A644A">
        <w:rPr>
          <w:rFonts w:ascii="仿宋" w:eastAsia="仿宋" w:hAnsi="仿宋" w:hint="eastAsia"/>
          <w:sz w:val="32"/>
          <w:szCs w:val="32"/>
        </w:rPr>
        <w:t>全面贯彻落实《关于全面深化新时代教师队伍建设改革的意见》，制定学校教师队伍建设改革总体方案。</w:t>
      </w:r>
      <w:r w:rsidR="00F25C1D" w:rsidRPr="000A644A">
        <w:rPr>
          <w:rFonts w:ascii="仿宋" w:eastAsia="仿宋" w:hAnsi="仿宋" w:hint="eastAsia"/>
          <w:sz w:val="32"/>
          <w:szCs w:val="32"/>
        </w:rPr>
        <w:t>深入总结学校三轮人才强校战略</w:t>
      </w:r>
      <w:r w:rsidR="00A44D07" w:rsidRPr="000A644A">
        <w:rPr>
          <w:rFonts w:ascii="仿宋" w:eastAsia="仿宋" w:hAnsi="仿宋" w:hint="eastAsia"/>
          <w:sz w:val="32"/>
          <w:szCs w:val="32"/>
        </w:rPr>
        <w:t>实施成效</w:t>
      </w:r>
      <w:r w:rsidR="009A4FC8" w:rsidRPr="000A644A">
        <w:rPr>
          <w:rFonts w:ascii="仿宋" w:eastAsia="仿宋" w:hAnsi="仿宋" w:hint="eastAsia"/>
          <w:sz w:val="32"/>
          <w:szCs w:val="32"/>
        </w:rPr>
        <w:t>，</w:t>
      </w:r>
      <w:r w:rsidR="00F25C1D" w:rsidRPr="000A644A">
        <w:rPr>
          <w:rFonts w:ascii="仿宋" w:eastAsia="仿宋" w:hAnsi="仿宋" w:hint="eastAsia"/>
          <w:sz w:val="32"/>
          <w:szCs w:val="32"/>
        </w:rPr>
        <w:t>落实新时期人才工</w:t>
      </w:r>
      <w:r w:rsidR="00F25C1D" w:rsidRPr="003B42A4">
        <w:rPr>
          <w:rFonts w:ascii="仿宋" w:eastAsia="仿宋" w:hAnsi="仿宋" w:hint="eastAsia"/>
          <w:sz w:val="32"/>
          <w:szCs w:val="32"/>
        </w:rPr>
        <w:t>作的新精神</w:t>
      </w:r>
      <w:r w:rsidR="00A44D07" w:rsidRPr="003B42A4">
        <w:rPr>
          <w:rFonts w:ascii="仿宋" w:eastAsia="仿宋" w:hAnsi="仿宋" w:hint="eastAsia"/>
          <w:sz w:val="32"/>
          <w:szCs w:val="32"/>
        </w:rPr>
        <w:t>和新要求</w:t>
      </w:r>
      <w:r w:rsidR="00F25C1D" w:rsidRPr="003B42A4">
        <w:rPr>
          <w:rFonts w:ascii="仿宋" w:eastAsia="仿宋" w:hAnsi="仿宋" w:hint="eastAsia"/>
          <w:sz w:val="32"/>
          <w:szCs w:val="32"/>
        </w:rPr>
        <w:t>，</w:t>
      </w:r>
      <w:r w:rsidR="00A44D07" w:rsidRPr="003B42A4">
        <w:rPr>
          <w:rFonts w:ascii="仿宋" w:eastAsia="仿宋" w:hAnsi="仿宋" w:hint="eastAsia"/>
          <w:sz w:val="32"/>
          <w:szCs w:val="32"/>
        </w:rPr>
        <w:t>出台《关于加快新时代高层次人才队伍建设的决定》</w:t>
      </w:r>
      <w:r w:rsidR="00A12589" w:rsidRPr="003B42A4">
        <w:rPr>
          <w:rFonts w:ascii="仿宋" w:eastAsia="仿宋" w:hAnsi="仿宋" w:hint="eastAsia"/>
          <w:sz w:val="32"/>
          <w:szCs w:val="32"/>
        </w:rPr>
        <w:t>。深化人才发展体制机制改革，</w:t>
      </w:r>
      <w:r w:rsidR="00A44D07" w:rsidRPr="003B42A4">
        <w:rPr>
          <w:rFonts w:ascii="仿宋" w:eastAsia="仿宋" w:hAnsi="仿宋" w:hint="eastAsia"/>
          <w:sz w:val="32"/>
          <w:szCs w:val="32"/>
        </w:rPr>
        <w:t>完善人才培养机制，改进人才评价机制，健全人才激励机制。</w:t>
      </w:r>
      <w:r w:rsidR="00A12589" w:rsidRPr="003B42A4">
        <w:rPr>
          <w:rFonts w:ascii="仿宋" w:eastAsia="仿宋" w:hAnsi="仿宋" w:hint="eastAsia"/>
          <w:sz w:val="32"/>
          <w:szCs w:val="32"/>
        </w:rPr>
        <w:t>构建新时期人才引进发展支持体系，</w:t>
      </w:r>
      <w:r w:rsidR="00F25C1D" w:rsidRPr="003B42A4">
        <w:rPr>
          <w:rFonts w:ascii="仿宋" w:eastAsia="仿宋" w:hAnsi="仿宋"/>
          <w:sz w:val="32"/>
          <w:szCs w:val="32"/>
        </w:rPr>
        <w:t>启动实施人才发展支持计划</w:t>
      </w:r>
      <w:r w:rsidR="00F25C1D" w:rsidRPr="003B42A4">
        <w:rPr>
          <w:rFonts w:ascii="仿宋" w:eastAsia="仿宋" w:hAnsi="仿宋" w:hint="eastAsia"/>
          <w:sz w:val="32"/>
          <w:szCs w:val="32"/>
        </w:rPr>
        <w:t>、</w:t>
      </w:r>
      <w:r w:rsidR="00F25C1D" w:rsidRPr="003B42A4">
        <w:rPr>
          <w:rFonts w:ascii="仿宋" w:eastAsia="仿宋" w:hAnsi="仿宋"/>
          <w:sz w:val="32"/>
          <w:szCs w:val="32"/>
        </w:rPr>
        <w:t>高层次人才引进计划</w:t>
      </w:r>
      <w:r w:rsidR="00F25C1D" w:rsidRPr="003B42A4">
        <w:rPr>
          <w:rFonts w:ascii="仿宋" w:eastAsia="仿宋" w:hAnsi="仿宋" w:hint="eastAsia"/>
          <w:sz w:val="32"/>
          <w:szCs w:val="32"/>
        </w:rPr>
        <w:t>和</w:t>
      </w:r>
      <w:r w:rsidR="00F25C1D" w:rsidRPr="003B42A4">
        <w:rPr>
          <w:rFonts w:ascii="仿宋" w:eastAsia="仿宋" w:hAnsi="仿宋"/>
          <w:sz w:val="32"/>
          <w:szCs w:val="32"/>
        </w:rPr>
        <w:t>高层次人才管理考核办法</w:t>
      </w:r>
      <w:r w:rsidR="00F25C1D" w:rsidRPr="003B42A4">
        <w:rPr>
          <w:rFonts w:ascii="仿宋" w:eastAsia="仿宋" w:hAnsi="仿宋" w:hint="eastAsia"/>
          <w:sz w:val="32"/>
          <w:szCs w:val="32"/>
        </w:rPr>
        <w:t>，</w:t>
      </w:r>
      <w:r w:rsidR="009A4FC8" w:rsidRPr="003B42A4">
        <w:rPr>
          <w:rFonts w:ascii="仿宋" w:eastAsia="仿宋" w:hAnsi="仿宋" w:hint="eastAsia"/>
          <w:sz w:val="32"/>
          <w:szCs w:val="32"/>
        </w:rPr>
        <w:t>突出人才贡献度，</w:t>
      </w:r>
      <w:r w:rsidR="00784D0B" w:rsidRPr="003B42A4">
        <w:rPr>
          <w:rFonts w:ascii="仿宋" w:eastAsia="仿宋" w:hAnsi="仿宋" w:hint="eastAsia"/>
          <w:sz w:val="32"/>
          <w:szCs w:val="32"/>
        </w:rPr>
        <w:t>突出教育教学需求，突出重点学科领域，突出引进与培育并重，精准</w:t>
      </w:r>
      <w:r w:rsidR="00F25C1D" w:rsidRPr="003B42A4">
        <w:rPr>
          <w:rFonts w:ascii="仿宋" w:eastAsia="仿宋" w:hAnsi="仿宋"/>
          <w:sz w:val="32"/>
          <w:szCs w:val="32"/>
        </w:rPr>
        <w:t>绘制2021-2025年人才工程行动路线图。</w:t>
      </w:r>
      <w:r w:rsidR="00E22A2A" w:rsidRPr="003B42A4">
        <w:rPr>
          <w:rFonts w:ascii="仿宋" w:eastAsia="仿宋" w:hAnsi="仿宋"/>
          <w:sz w:val="32"/>
          <w:szCs w:val="32"/>
        </w:rPr>
        <w:t>深入学习宣传新时代高校教师十项</w:t>
      </w:r>
      <w:r w:rsidR="00E06FE2" w:rsidRPr="003B42A4">
        <w:rPr>
          <w:rFonts w:ascii="仿宋" w:eastAsia="仿宋" w:hAnsi="仿宋"/>
          <w:sz w:val="32"/>
          <w:szCs w:val="32"/>
        </w:rPr>
        <w:t>行为准则</w:t>
      </w:r>
      <w:r w:rsidR="00E06FE2" w:rsidRPr="003B42A4">
        <w:rPr>
          <w:rFonts w:ascii="仿宋" w:eastAsia="仿宋" w:hAnsi="仿宋" w:hint="eastAsia"/>
          <w:sz w:val="32"/>
          <w:szCs w:val="32"/>
        </w:rPr>
        <w:t>，严格</w:t>
      </w:r>
      <w:r w:rsidR="00141FF5" w:rsidRPr="003B42A4">
        <w:rPr>
          <w:rFonts w:ascii="仿宋" w:eastAsia="仿宋" w:hAnsi="仿宋" w:hint="eastAsia"/>
          <w:sz w:val="32"/>
          <w:szCs w:val="32"/>
        </w:rPr>
        <w:t>落实师德师风第一标准，强化师德</w:t>
      </w:r>
      <w:r w:rsidR="000B7EBE" w:rsidRPr="003B42A4">
        <w:rPr>
          <w:rFonts w:ascii="仿宋" w:eastAsia="仿宋" w:hAnsi="仿宋" w:hint="eastAsia"/>
          <w:sz w:val="32"/>
          <w:szCs w:val="32"/>
        </w:rPr>
        <w:t>师风</w:t>
      </w:r>
      <w:r w:rsidR="00141FF5" w:rsidRPr="003B42A4">
        <w:rPr>
          <w:rFonts w:ascii="仿宋" w:eastAsia="仿宋" w:hAnsi="仿宋" w:hint="eastAsia"/>
          <w:sz w:val="32"/>
          <w:szCs w:val="32"/>
        </w:rPr>
        <w:t>建设主体责任落实。</w:t>
      </w:r>
      <w:r w:rsidR="00862BB2" w:rsidRPr="003B42A4">
        <w:rPr>
          <w:rFonts w:ascii="仿宋" w:eastAsia="仿宋" w:hAnsi="仿宋" w:hint="eastAsia"/>
          <w:sz w:val="32"/>
          <w:szCs w:val="32"/>
        </w:rPr>
        <w:t>健全教师评优奖励制度体</w:t>
      </w:r>
      <w:r w:rsidR="00862BB2" w:rsidRPr="003B42A4">
        <w:rPr>
          <w:rFonts w:ascii="仿宋" w:eastAsia="仿宋" w:hAnsi="仿宋" w:hint="eastAsia"/>
          <w:sz w:val="32"/>
          <w:szCs w:val="32"/>
        </w:rPr>
        <w:lastRenderedPageBreak/>
        <w:t>系、师德失范预警机制与监督体系。</w:t>
      </w:r>
      <w:r w:rsidR="00D608C9" w:rsidRPr="003B42A4">
        <w:rPr>
          <w:rFonts w:ascii="仿宋" w:eastAsia="仿宋" w:hAnsi="仿宋" w:hint="eastAsia"/>
          <w:sz w:val="32"/>
          <w:szCs w:val="32"/>
        </w:rPr>
        <w:t>加大基础学科教师队伍建设力度，提高基础课建设能力和水平。适当扩大博士后队伍，改革培养经费分摊机制，探索建立多元化教师补充模式。</w:t>
      </w:r>
      <w:r w:rsidR="00862BB2" w:rsidRPr="003B42A4">
        <w:rPr>
          <w:rFonts w:ascii="仿宋" w:eastAsia="仿宋" w:hAnsi="仿宋" w:hint="eastAsia"/>
          <w:sz w:val="32"/>
          <w:szCs w:val="32"/>
        </w:rPr>
        <w:t>鼓励教师编写高水平教材，</w:t>
      </w:r>
      <w:r w:rsidR="00C56133" w:rsidRPr="003B42A4">
        <w:rPr>
          <w:rFonts w:ascii="仿宋" w:eastAsia="仿宋" w:hAnsi="仿宋" w:hint="eastAsia"/>
          <w:sz w:val="32"/>
          <w:szCs w:val="32"/>
        </w:rPr>
        <w:t>积极申报国家教材建设奖。</w:t>
      </w:r>
      <w:r w:rsidR="00862BB2" w:rsidRPr="003B42A4">
        <w:rPr>
          <w:rFonts w:ascii="仿宋" w:eastAsia="仿宋" w:hAnsi="仿宋" w:hint="eastAsia"/>
          <w:sz w:val="32"/>
          <w:szCs w:val="32"/>
        </w:rPr>
        <w:t>加大教学成果奖培育力度</w:t>
      </w:r>
      <w:r w:rsidR="00C56133" w:rsidRPr="003B42A4">
        <w:rPr>
          <w:rFonts w:ascii="仿宋" w:eastAsia="仿宋" w:hAnsi="仿宋" w:hint="eastAsia"/>
          <w:sz w:val="32"/>
          <w:szCs w:val="32"/>
        </w:rPr>
        <w:t>，争取实现陕西省教学成果奖新突破</w:t>
      </w:r>
      <w:r w:rsidR="00862BB2" w:rsidRPr="003B42A4">
        <w:rPr>
          <w:rFonts w:ascii="仿宋" w:eastAsia="仿宋" w:hAnsi="仿宋" w:hint="eastAsia"/>
          <w:sz w:val="32"/>
          <w:szCs w:val="32"/>
        </w:rPr>
        <w:t>。</w:t>
      </w:r>
      <w:r w:rsidR="00301DD6" w:rsidRPr="003B42A4">
        <w:rPr>
          <w:rFonts w:ascii="仿宋" w:eastAsia="仿宋" w:hAnsi="仿宋" w:hint="eastAsia"/>
          <w:sz w:val="32"/>
          <w:szCs w:val="32"/>
        </w:rPr>
        <w:t>改进教师考核评价制度，规范薪酬项目,改革绩效工资管理。</w:t>
      </w:r>
    </w:p>
    <w:p w:rsidR="002862CE" w:rsidRPr="003B42A4" w:rsidRDefault="00FA6DF9"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八</w:t>
      </w:r>
      <w:r w:rsidR="00141FF5" w:rsidRPr="003B42A4">
        <w:rPr>
          <w:rFonts w:ascii="黑体" w:eastAsia="黑体" w:hAnsi="黑体" w:hint="eastAsia"/>
          <w:sz w:val="32"/>
          <w:szCs w:val="32"/>
        </w:rPr>
        <w:t>、深入推进国际化战略，推进高水平教育对外开放</w:t>
      </w:r>
    </w:p>
    <w:p w:rsidR="002862CE" w:rsidRPr="003B42A4" w:rsidRDefault="005014E3"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持续</w:t>
      </w:r>
      <w:r w:rsidR="00141FF5" w:rsidRPr="003B42A4">
        <w:rPr>
          <w:rFonts w:ascii="仿宋" w:eastAsia="仿宋" w:hAnsi="仿宋" w:hint="eastAsia"/>
          <w:sz w:val="32"/>
          <w:szCs w:val="32"/>
        </w:rPr>
        <w:t>做强“丝绸之路农业教育科技创新联盟”</w:t>
      </w:r>
      <w:r w:rsidR="009D7C14" w:rsidRPr="003B42A4">
        <w:rPr>
          <w:rFonts w:ascii="仿宋" w:eastAsia="仿宋" w:hAnsi="仿宋" w:hint="eastAsia"/>
          <w:sz w:val="32"/>
          <w:szCs w:val="32"/>
        </w:rPr>
        <w:t>，</w:t>
      </w:r>
      <w:r w:rsidR="00E12C18" w:rsidRPr="003B42A4">
        <w:rPr>
          <w:rFonts w:ascii="仿宋" w:eastAsia="仿宋" w:hAnsi="仿宋" w:hint="eastAsia"/>
          <w:sz w:val="32"/>
          <w:szCs w:val="32"/>
        </w:rPr>
        <w:t>加强与世界高水平科教机构的实质性合作，</w:t>
      </w:r>
      <w:r w:rsidR="009D7C14" w:rsidRPr="003B42A4">
        <w:rPr>
          <w:rFonts w:ascii="仿宋" w:eastAsia="仿宋" w:hAnsi="仿宋" w:hint="eastAsia"/>
          <w:sz w:val="32"/>
          <w:szCs w:val="32"/>
        </w:rPr>
        <w:t>推动教育对外开放高质量、内涵式发展</w:t>
      </w:r>
      <w:r w:rsidR="00141FF5" w:rsidRPr="003B42A4">
        <w:rPr>
          <w:rFonts w:ascii="仿宋" w:eastAsia="仿宋" w:hAnsi="仿宋" w:hint="eastAsia"/>
          <w:sz w:val="32"/>
          <w:szCs w:val="32"/>
        </w:rPr>
        <w:t>。</w:t>
      </w:r>
      <w:r w:rsidR="00FB088B" w:rsidRPr="003B42A4">
        <w:rPr>
          <w:rFonts w:ascii="仿宋" w:eastAsia="仿宋" w:hAnsi="仿宋" w:hint="eastAsia"/>
          <w:sz w:val="32"/>
          <w:szCs w:val="32"/>
        </w:rPr>
        <w:t>积极参与上合组织农业技术交流培训示范基地建设，</w:t>
      </w:r>
      <w:r w:rsidR="00141FF5" w:rsidRPr="003B42A4">
        <w:rPr>
          <w:rFonts w:ascii="仿宋" w:eastAsia="仿宋" w:hAnsi="仿宋" w:hint="eastAsia"/>
          <w:sz w:val="32"/>
          <w:szCs w:val="32"/>
        </w:rPr>
        <w:t>推进上合现代农业发展研究院运行、上合国际联合实验室筹建及上合组织大学（现代农业方向）建设。</w:t>
      </w:r>
      <w:r w:rsidR="001A70D4" w:rsidRPr="003B42A4">
        <w:rPr>
          <w:rFonts w:ascii="仿宋" w:eastAsia="仿宋" w:hAnsi="仿宋" w:hint="eastAsia"/>
          <w:sz w:val="32"/>
          <w:szCs w:val="32"/>
        </w:rPr>
        <w:t>加强校企合作，</w:t>
      </w:r>
      <w:r w:rsidR="00141FF5" w:rsidRPr="003B42A4">
        <w:rPr>
          <w:rFonts w:ascii="仿宋" w:eastAsia="仿宋" w:hAnsi="仿宋" w:hint="eastAsia"/>
          <w:sz w:val="32"/>
          <w:szCs w:val="32"/>
        </w:rPr>
        <w:t>做好海外农业科技示范园建设</w:t>
      </w:r>
      <w:r w:rsidR="001A70D4" w:rsidRPr="003B42A4">
        <w:rPr>
          <w:rFonts w:ascii="仿宋" w:eastAsia="仿宋" w:hAnsi="仿宋" w:hint="eastAsia"/>
          <w:sz w:val="32"/>
          <w:szCs w:val="32"/>
        </w:rPr>
        <w:t>和管理工作</w:t>
      </w:r>
      <w:r w:rsidR="00D74484" w:rsidRPr="003B42A4">
        <w:rPr>
          <w:rFonts w:ascii="仿宋" w:eastAsia="仿宋" w:hAnsi="仿宋" w:hint="eastAsia"/>
          <w:sz w:val="32"/>
          <w:szCs w:val="32"/>
        </w:rPr>
        <w:t>，力争形成可复制可推广的经验模式</w:t>
      </w:r>
      <w:r w:rsidR="00141FF5" w:rsidRPr="003B42A4">
        <w:rPr>
          <w:rFonts w:ascii="仿宋" w:eastAsia="仿宋" w:hAnsi="仿宋" w:hint="eastAsia"/>
          <w:sz w:val="32"/>
          <w:szCs w:val="32"/>
        </w:rPr>
        <w:t>。</w:t>
      </w:r>
      <w:r w:rsidR="00245F40" w:rsidRPr="003B42A4">
        <w:rPr>
          <w:rFonts w:ascii="仿宋" w:eastAsia="仿宋" w:hAnsi="仿宋" w:hint="eastAsia"/>
          <w:sz w:val="32"/>
          <w:szCs w:val="32"/>
        </w:rPr>
        <w:t>高质量推进国别和区域研究学科建设、人才培养和智库建设。</w:t>
      </w:r>
      <w:r w:rsidR="00141FF5" w:rsidRPr="003B42A4">
        <w:rPr>
          <w:rFonts w:ascii="仿宋" w:eastAsia="仿宋" w:hAnsi="仿宋" w:hint="eastAsia"/>
          <w:sz w:val="32"/>
          <w:szCs w:val="32"/>
        </w:rPr>
        <w:t>打造更具竞争力的留学</w:t>
      </w:r>
      <w:r w:rsidR="00051F96" w:rsidRPr="003B42A4">
        <w:rPr>
          <w:rFonts w:ascii="仿宋" w:eastAsia="仿宋" w:hAnsi="仿宋" w:hint="eastAsia"/>
          <w:sz w:val="32"/>
          <w:szCs w:val="32"/>
        </w:rPr>
        <w:t>生</w:t>
      </w:r>
      <w:r w:rsidR="00141FF5" w:rsidRPr="003B42A4">
        <w:rPr>
          <w:rFonts w:ascii="仿宋" w:eastAsia="仿宋" w:hAnsi="仿宋" w:hint="eastAsia"/>
          <w:sz w:val="32"/>
          <w:szCs w:val="32"/>
        </w:rPr>
        <w:t>教育，深入推进孔子课堂建设。</w:t>
      </w:r>
      <w:r w:rsidR="00245F40" w:rsidRPr="003B42A4">
        <w:rPr>
          <w:rFonts w:ascii="仿宋" w:eastAsia="仿宋" w:hAnsi="仿宋" w:hint="eastAsia"/>
          <w:sz w:val="32"/>
          <w:szCs w:val="32"/>
        </w:rPr>
        <w:t>做好来华留学生、港澳台学生、外籍教师等群体的管理和服务。</w:t>
      </w:r>
      <w:r w:rsidR="00D74484" w:rsidRPr="003B42A4">
        <w:rPr>
          <w:rFonts w:ascii="仿宋" w:eastAsia="仿宋" w:hAnsi="仿宋" w:hint="eastAsia"/>
          <w:sz w:val="32"/>
          <w:szCs w:val="32"/>
        </w:rPr>
        <w:t>制定出台学校新一轮国际化战略实施意见，</w:t>
      </w:r>
      <w:r w:rsidR="00245F40" w:rsidRPr="003B42A4">
        <w:rPr>
          <w:rFonts w:ascii="仿宋" w:eastAsia="仿宋" w:hAnsi="仿宋" w:hint="eastAsia"/>
          <w:sz w:val="32"/>
          <w:szCs w:val="32"/>
        </w:rPr>
        <w:t>制定《外籍教师聘任和管理办法》。</w:t>
      </w:r>
    </w:p>
    <w:p w:rsidR="00FA6DF9" w:rsidRPr="003B42A4" w:rsidRDefault="00FA6DF9" w:rsidP="00C82E02">
      <w:pPr>
        <w:spacing w:line="560" w:lineRule="exact"/>
        <w:ind w:firstLine="648"/>
        <w:rPr>
          <w:rFonts w:ascii="仿宋" w:eastAsia="仿宋" w:hAnsi="仿宋"/>
          <w:sz w:val="32"/>
          <w:szCs w:val="32"/>
        </w:rPr>
      </w:pPr>
      <w:r w:rsidRPr="003B42A4">
        <w:rPr>
          <w:rFonts w:ascii="黑体" w:eastAsia="黑体" w:hAnsi="黑体" w:hint="eastAsia"/>
          <w:sz w:val="32"/>
          <w:szCs w:val="32"/>
        </w:rPr>
        <w:t>九、深入推进网络安全与信息化建设，不断提升治理能力和治理效能</w:t>
      </w:r>
    </w:p>
    <w:p w:rsidR="00FA6DF9" w:rsidRPr="003B42A4" w:rsidRDefault="00FA6DF9" w:rsidP="00C82E02">
      <w:pPr>
        <w:spacing w:line="560" w:lineRule="exact"/>
        <w:ind w:firstLineChars="200" w:firstLine="640"/>
        <w:rPr>
          <w:rFonts w:ascii="黑体" w:eastAsia="黑体" w:hAnsi="黑体"/>
          <w:sz w:val="32"/>
          <w:szCs w:val="32"/>
        </w:rPr>
      </w:pPr>
      <w:r w:rsidRPr="003B42A4">
        <w:rPr>
          <w:rFonts w:ascii="仿宋" w:eastAsia="仿宋" w:hAnsi="仿宋" w:hint="eastAsia"/>
          <w:sz w:val="32"/>
          <w:szCs w:val="32"/>
        </w:rPr>
        <w:t>全面落实学校《关于实施信息化战略加快创建世界一流农业大学的意见》，制定并实施“十四五”信息化建设行动计划。持续推进信息技术与教育教学的深度融合，进一步优化信息化教学环境，整合数字化教学资源，加快本研一体化</w:t>
      </w:r>
      <w:r w:rsidRPr="003B42A4">
        <w:rPr>
          <w:rFonts w:ascii="仿宋" w:eastAsia="仿宋" w:hAnsi="仿宋" w:hint="eastAsia"/>
          <w:sz w:val="32"/>
          <w:szCs w:val="32"/>
        </w:rPr>
        <w:lastRenderedPageBreak/>
        <w:t>系统建设与应用。持续开展治理能力信息化建设，加大数据治理力度，完成科研、人事等核心业务系统升级改造</w:t>
      </w:r>
      <w:r w:rsidR="005F161F" w:rsidRPr="003B42A4">
        <w:rPr>
          <w:rFonts w:ascii="仿宋" w:eastAsia="仿宋" w:hAnsi="仿宋" w:hint="eastAsia"/>
          <w:sz w:val="32"/>
          <w:szCs w:val="32"/>
        </w:rPr>
        <w:t>。</w:t>
      </w:r>
      <w:r w:rsidRPr="003B42A4">
        <w:rPr>
          <w:rFonts w:ascii="仿宋" w:eastAsia="仿宋" w:hAnsi="仿宋" w:hint="eastAsia"/>
          <w:sz w:val="32"/>
          <w:szCs w:val="32"/>
        </w:rPr>
        <w:t>完善信息综合服务平台功能，推进“一网通办”工作。加快推进智能化校园网络体系建设与应用，推进学生公寓智能化管理和服务。落实网络安全责任制，进一步完善网络安全管理与技术综合防控体系。全面提高信息技术在学校教学科研、管理服务工作中的应用，着力提升师生信息化素养。持续做好“健康打卡”“云课堂”“云会议”“云直播”等应用。</w:t>
      </w:r>
    </w:p>
    <w:p w:rsidR="002862CE" w:rsidRPr="003B42A4" w:rsidRDefault="00141FF5" w:rsidP="00C82E02">
      <w:pPr>
        <w:spacing w:line="560" w:lineRule="exact"/>
        <w:ind w:firstLine="648"/>
        <w:rPr>
          <w:rFonts w:ascii="黑体" w:eastAsia="黑体" w:hAnsi="黑体"/>
          <w:sz w:val="32"/>
          <w:szCs w:val="32"/>
        </w:rPr>
      </w:pPr>
      <w:r w:rsidRPr="003B42A4">
        <w:rPr>
          <w:rFonts w:ascii="黑体" w:eastAsia="黑体" w:hAnsi="黑体" w:hint="eastAsia"/>
          <w:sz w:val="32"/>
          <w:szCs w:val="32"/>
        </w:rPr>
        <w:t>十、加强基础保障条件建设，切实提升师生获得感幸福感</w:t>
      </w:r>
    </w:p>
    <w:p w:rsidR="002862CE" w:rsidRPr="003B42A4" w:rsidRDefault="00141FF5" w:rsidP="00C82E02">
      <w:pPr>
        <w:spacing w:line="560" w:lineRule="exact"/>
        <w:ind w:firstLine="648"/>
        <w:rPr>
          <w:rFonts w:ascii="仿宋" w:eastAsia="仿宋" w:hAnsi="仿宋"/>
          <w:sz w:val="32"/>
          <w:szCs w:val="32"/>
        </w:rPr>
      </w:pPr>
      <w:r w:rsidRPr="003B42A4">
        <w:rPr>
          <w:rFonts w:ascii="仿宋" w:eastAsia="仿宋" w:hAnsi="仿宋" w:hint="eastAsia"/>
          <w:sz w:val="32"/>
          <w:szCs w:val="32"/>
        </w:rPr>
        <w:t>全力做好常态化疫情防控，</w:t>
      </w:r>
      <w:r w:rsidR="00466B0E" w:rsidRPr="003B42A4">
        <w:rPr>
          <w:rFonts w:ascii="仿宋" w:eastAsia="仿宋" w:hAnsi="仿宋" w:hint="eastAsia"/>
          <w:sz w:val="32"/>
          <w:szCs w:val="32"/>
        </w:rPr>
        <w:t>不断完善校园安防体系，</w:t>
      </w:r>
      <w:r w:rsidRPr="003B42A4">
        <w:rPr>
          <w:rFonts w:ascii="仿宋" w:eastAsia="仿宋" w:hAnsi="仿宋" w:hint="eastAsia"/>
          <w:sz w:val="32"/>
          <w:szCs w:val="32"/>
        </w:rPr>
        <w:t>保障师生生命健康和校园安全；</w:t>
      </w:r>
      <w:r w:rsidR="005014E3" w:rsidRPr="003B42A4">
        <w:rPr>
          <w:rFonts w:ascii="仿宋" w:eastAsia="仿宋" w:hAnsi="仿宋" w:hint="eastAsia"/>
          <w:sz w:val="32"/>
          <w:szCs w:val="32"/>
        </w:rPr>
        <w:t>全面推进依法治校，不断提升内部治理法治化水平；</w:t>
      </w:r>
      <w:r w:rsidR="00181B64" w:rsidRPr="003B42A4">
        <w:rPr>
          <w:rFonts w:ascii="仿宋" w:eastAsia="仿宋" w:hAnsi="仿宋" w:hint="eastAsia"/>
          <w:sz w:val="32"/>
          <w:szCs w:val="32"/>
        </w:rPr>
        <w:t>完成教代会换届工作，充分保障教职工参与学校民主管理与监督的权利；</w:t>
      </w:r>
      <w:r w:rsidRPr="003B42A4">
        <w:rPr>
          <w:rFonts w:ascii="仿宋" w:eastAsia="仿宋" w:hAnsi="仿宋" w:hint="eastAsia"/>
          <w:sz w:val="32"/>
          <w:szCs w:val="32"/>
        </w:rPr>
        <w:t>加强实验室安全</w:t>
      </w:r>
      <w:r w:rsidR="00051F96" w:rsidRPr="003B42A4">
        <w:rPr>
          <w:rFonts w:ascii="仿宋" w:eastAsia="仿宋" w:hAnsi="仿宋" w:hint="eastAsia"/>
          <w:sz w:val="32"/>
          <w:szCs w:val="32"/>
        </w:rPr>
        <w:t>与</w:t>
      </w:r>
      <w:r w:rsidRPr="003B42A4">
        <w:rPr>
          <w:rFonts w:ascii="仿宋" w:eastAsia="仿宋" w:hAnsi="仿宋" w:hint="eastAsia"/>
          <w:sz w:val="32"/>
          <w:szCs w:val="32"/>
        </w:rPr>
        <w:t>条件</w:t>
      </w:r>
      <w:r w:rsidR="00051F96" w:rsidRPr="003B42A4">
        <w:rPr>
          <w:rFonts w:ascii="仿宋" w:eastAsia="仿宋" w:hAnsi="仿宋" w:hint="eastAsia"/>
          <w:sz w:val="32"/>
          <w:szCs w:val="32"/>
        </w:rPr>
        <w:t>保障</w:t>
      </w:r>
      <w:r w:rsidRPr="003B42A4">
        <w:rPr>
          <w:rFonts w:ascii="仿宋" w:eastAsia="仿宋" w:hAnsi="仿宋" w:hint="eastAsia"/>
          <w:sz w:val="32"/>
          <w:szCs w:val="32"/>
        </w:rPr>
        <w:t>建设，深入推进大型仪器设备开放共享；</w:t>
      </w:r>
      <w:r w:rsidR="00A1567E" w:rsidRPr="003B42A4">
        <w:rPr>
          <w:rFonts w:ascii="仿宋" w:eastAsia="仿宋" w:hAnsi="仿宋" w:hint="eastAsia"/>
          <w:sz w:val="32"/>
          <w:szCs w:val="32"/>
        </w:rPr>
        <w:t>构建大学科技园管理运行机制，重组西北农林科大科技园有限公司；</w:t>
      </w:r>
      <w:r w:rsidRPr="003B42A4">
        <w:rPr>
          <w:rFonts w:ascii="仿宋" w:eastAsia="仿宋" w:hAnsi="仿宋" w:hint="eastAsia"/>
          <w:sz w:val="32"/>
          <w:szCs w:val="32"/>
        </w:rPr>
        <w:t>做好重点群体毕业生精准帮扶，促进有就业意愿的建档立卡毕业生实现100%就业；</w:t>
      </w:r>
      <w:r w:rsidR="00A1567E" w:rsidRPr="003B42A4">
        <w:rPr>
          <w:rFonts w:ascii="仿宋" w:eastAsia="仿宋" w:hAnsi="仿宋" w:hint="eastAsia"/>
          <w:sz w:val="32"/>
          <w:szCs w:val="32"/>
        </w:rPr>
        <w:t>进一步调整优化财务支出结构，持续推进预算绩效管理，</w:t>
      </w:r>
      <w:r w:rsidR="00991D32" w:rsidRPr="003B42A4">
        <w:rPr>
          <w:rFonts w:ascii="仿宋" w:eastAsia="仿宋" w:hAnsi="仿宋" w:hint="eastAsia"/>
          <w:sz w:val="32"/>
          <w:szCs w:val="32"/>
        </w:rPr>
        <w:t>开源与节流并举，多渠道增收创效</w:t>
      </w:r>
      <w:r w:rsidR="00A1567E" w:rsidRPr="003B42A4">
        <w:rPr>
          <w:rFonts w:ascii="仿宋" w:eastAsia="仿宋" w:hAnsi="仿宋" w:hint="eastAsia"/>
          <w:sz w:val="32"/>
          <w:szCs w:val="32"/>
        </w:rPr>
        <w:t>，提升财政保障能力；</w:t>
      </w:r>
      <w:r w:rsidR="002C02B6" w:rsidRPr="003B42A4">
        <w:rPr>
          <w:rFonts w:ascii="仿宋" w:eastAsia="仿宋" w:hAnsi="仿宋" w:hint="eastAsia"/>
          <w:sz w:val="32"/>
          <w:szCs w:val="32"/>
        </w:rPr>
        <w:t>积极调动全校力量，充分挖掘校友和企业资源，争取捐赠收入实现新突破；</w:t>
      </w:r>
      <w:r w:rsidR="005014E3" w:rsidRPr="003B42A4">
        <w:rPr>
          <w:rFonts w:ascii="仿宋" w:eastAsia="仿宋" w:hAnsi="仿宋" w:hint="eastAsia"/>
          <w:sz w:val="32"/>
          <w:szCs w:val="32"/>
        </w:rPr>
        <w:t>持续强化场站（基地）保障教学科研功能，全面提升试验示范站支撑“双一流”建设能力；</w:t>
      </w:r>
      <w:r w:rsidR="00181B64" w:rsidRPr="003B42A4">
        <w:rPr>
          <w:rFonts w:ascii="仿宋" w:eastAsia="仿宋" w:hAnsi="仿宋" w:hint="eastAsia"/>
          <w:sz w:val="32"/>
          <w:szCs w:val="32"/>
        </w:rPr>
        <w:t>扩充数据中心服务器存储资源，提升校园网主干联接速度</w:t>
      </w:r>
      <w:r w:rsidRPr="003B42A4">
        <w:rPr>
          <w:rFonts w:ascii="仿宋" w:eastAsia="仿宋" w:hAnsi="仿宋" w:hint="eastAsia"/>
          <w:sz w:val="32"/>
          <w:szCs w:val="32"/>
        </w:rPr>
        <w:t>；</w:t>
      </w:r>
      <w:r w:rsidR="002F2F62" w:rsidRPr="000A644A">
        <w:rPr>
          <w:rFonts w:ascii="仿宋" w:eastAsia="仿宋" w:hAnsi="仿宋" w:hint="eastAsia"/>
          <w:sz w:val="32"/>
          <w:szCs w:val="32"/>
        </w:rPr>
        <w:t>大力发展文化养老事业，</w:t>
      </w:r>
      <w:r w:rsidR="005014E3" w:rsidRPr="000A644A">
        <w:rPr>
          <w:rFonts w:ascii="仿宋" w:eastAsia="仿宋" w:hAnsi="仿宋" w:hint="eastAsia"/>
          <w:sz w:val="32"/>
          <w:szCs w:val="32"/>
        </w:rPr>
        <w:t>丰富离退休职工精神文化生活，关</w:t>
      </w:r>
      <w:r w:rsidR="005014E3" w:rsidRPr="000A644A">
        <w:rPr>
          <w:rFonts w:ascii="仿宋" w:eastAsia="仿宋" w:hAnsi="仿宋" w:hint="eastAsia"/>
          <w:sz w:val="32"/>
          <w:szCs w:val="32"/>
        </w:rPr>
        <w:lastRenderedPageBreak/>
        <w:t>注困难职工基本生活；启动新建两栋学生公寓，逐步改善老旧学生公寓和住宅区基础设施，加快</w:t>
      </w:r>
      <w:r w:rsidRPr="000A644A">
        <w:rPr>
          <w:rFonts w:ascii="仿宋" w:eastAsia="仿宋" w:hAnsi="仿宋" w:hint="eastAsia"/>
          <w:sz w:val="32"/>
          <w:szCs w:val="32"/>
        </w:rPr>
        <w:t>推进北校区图书馆</w:t>
      </w:r>
      <w:r w:rsidR="007A2CBC" w:rsidRPr="000A644A">
        <w:rPr>
          <w:rFonts w:ascii="仿宋" w:eastAsia="仿宋" w:hAnsi="仿宋" w:hint="eastAsia"/>
          <w:sz w:val="32"/>
          <w:szCs w:val="32"/>
        </w:rPr>
        <w:t>、</w:t>
      </w:r>
      <w:r w:rsidRPr="000A644A">
        <w:rPr>
          <w:rFonts w:ascii="仿宋" w:eastAsia="仿宋" w:hAnsi="仿宋" w:hint="eastAsia"/>
          <w:sz w:val="32"/>
          <w:szCs w:val="32"/>
        </w:rPr>
        <w:t>水建学院</w:t>
      </w:r>
      <w:r w:rsidR="007A2CBC" w:rsidRPr="000A644A">
        <w:rPr>
          <w:rFonts w:ascii="仿宋" w:eastAsia="仿宋" w:hAnsi="仿宋" w:hint="eastAsia"/>
          <w:sz w:val="32"/>
          <w:szCs w:val="32"/>
        </w:rPr>
        <w:t>和农民发展学院</w:t>
      </w:r>
      <w:r w:rsidRPr="000A644A">
        <w:rPr>
          <w:rFonts w:ascii="仿宋" w:eastAsia="仿宋" w:hAnsi="仿宋" w:hint="eastAsia"/>
          <w:sz w:val="32"/>
          <w:szCs w:val="32"/>
        </w:rPr>
        <w:t>项目建设；</w:t>
      </w:r>
      <w:r w:rsidR="002F2F62" w:rsidRPr="000A644A">
        <w:rPr>
          <w:rFonts w:ascii="仿宋" w:eastAsia="仿宋" w:hAnsi="仿宋"/>
          <w:sz w:val="32"/>
          <w:szCs w:val="32"/>
        </w:rPr>
        <w:t>谋划北校区新图书馆内涵建设，为新馆按期投入使用做好前期准备工作</w:t>
      </w:r>
      <w:r w:rsidR="002F2F62" w:rsidRPr="000A644A">
        <w:rPr>
          <w:rFonts w:ascii="仿宋" w:eastAsia="仿宋" w:hAnsi="仿宋" w:hint="eastAsia"/>
          <w:sz w:val="32"/>
          <w:szCs w:val="32"/>
        </w:rPr>
        <w:t>；</w:t>
      </w:r>
      <w:r w:rsidR="00991D32" w:rsidRPr="000A644A">
        <w:rPr>
          <w:rFonts w:ascii="仿宋" w:eastAsia="仿宋" w:hAnsi="仿宋" w:hint="eastAsia"/>
          <w:sz w:val="32"/>
          <w:szCs w:val="32"/>
        </w:rPr>
        <w:t>持续加强校</w:t>
      </w:r>
      <w:r w:rsidR="00991D32" w:rsidRPr="003B42A4">
        <w:rPr>
          <w:rFonts w:ascii="仿宋" w:eastAsia="仿宋" w:hAnsi="仿宋" w:hint="eastAsia"/>
          <w:sz w:val="32"/>
          <w:szCs w:val="32"/>
        </w:rPr>
        <w:t>医院、附中、幼儿园建设，不断提高</w:t>
      </w:r>
      <w:r w:rsidR="005014E3" w:rsidRPr="003B42A4">
        <w:rPr>
          <w:rFonts w:ascii="仿宋" w:eastAsia="仿宋" w:hAnsi="仿宋" w:hint="eastAsia"/>
          <w:sz w:val="32"/>
          <w:szCs w:val="32"/>
        </w:rPr>
        <w:t>医疗水平和基础教育教学质量</w:t>
      </w:r>
      <w:r w:rsidR="00991D32" w:rsidRPr="003B42A4">
        <w:rPr>
          <w:rFonts w:ascii="仿宋" w:eastAsia="仿宋" w:hAnsi="仿宋" w:hint="eastAsia"/>
          <w:sz w:val="32"/>
          <w:szCs w:val="32"/>
        </w:rPr>
        <w:t>，切实提升广大师生获得感幸福感</w:t>
      </w:r>
      <w:r w:rsidR="00A1567E" w:rsidRPr="003B42A4">
        <w:rPr>
          <w:rFonts w:ascii="仿宋" w:eastAsia="仿宋" w:hAnsi="仿宋" w:hint="eastAsia"/>
          <w:sz w:val="32"/>
          <w:szCs w:val="32"/>
        </w:rPr>
        <w:t>。</w:t>
      </w:r>
      <w:bookmarkStart w:id="0" w:name="_GoBack"/>
      <w:bookmarkEnd w:id="0"/>
    </w:p>
    <w:sectPr w:rsidR="002862CE" w:rsidRPr="003B42A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FD" w:rsidRDefault="000103FD" w:rsidP="00955093">
      <w:r>
        <w:separator/>
      </w:r>
    </w:p>
  </w:endnote>
  <w:endnote w:type="continuationSeparator" w:id="0">
    <w:p w:rsidR="000103FD" w:rsidRDefault="000103FD" w:rsidP="0095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355077"/>
      <w:docPartObj>
        <w:docPartGallery w:val="Page Numbers (Bottom of Page)"/>
        <w:docPartUnique/>
      </w:docPartObj>
    </w:sdtPr>
    <w:sdtEndPr/>
    <w:sdtContent>
      <w:sdt>
        <w:sdtPr>
          <w:id w:val="-1669238322"/>
          <w:docPartObj>
            <w:docPartGallery w:val="Page Numbers (Top of Page)"/>
            <w:docPartUnique/>
          </w:docPartObj>
        </w:sdtPr>
        <w:sdtEndPr/>
        <w:sdtContent>
          <w:p w:rsidR="00955093" w:rsidRDefault="0095509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82E0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82E02">
              <w:rPr>
                <w:b/>
                <w:bCs/>
                <w:noProof/>
              </w:rPr>
              <w:t>9</w:t>
            </w:r>
            <w:r>
              <w:rPr>
                <w:b/>
                <w:bCs/>
                <w:sz w:val="24"/>
                <w:szCs w:val="24"/>
              </w:rPr>
              <w:fldChar w:fldCharType="end"/>
            </w:r>
          </w:p>
        </w:sdtContent>
      </w:sdt>
    </w:sdtContent>
  </w:sdt>
  <w:p w:rsidR="00955093" w:rsidRDefault="009550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FD" w:rsidRDefault="000103FD" w:rsidP="00955093">
      <w:r>
        <w:separator/>
      </w:r>
    </w:p>
  </w:footnote>
  <w:footnote w:type="continuationSeparator" w:id="0">
    <w:p w:rsidR="000103FD" w:rsidRDefault="000103FD" w:rsidP="00955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573230"/>
    <w:multiLevelType w:val="singleLevel"/>
    <w:tmpl w:val="9D573230"/>
    <w:lvl w:ilvl="0">
      <w:start w:val="7"/>
      <w:numFmt w:val="chineseCounting"/>
      <w:suff w:val="nothing"/>
      <w:lvlText w:val="%1、"/>
      <w:lvlJc w:val="left"/>
      <w:rPr>
        <w:rFonts w:hint="eastAsia"/>
      </w:rPr>
    </w:lvl>
  </w:abstractNum>
  <w:abstractNum w:abstractNumId="1">
    <w:nsid w:val="189E0B0C"/>
    <w:multiLevelType w:val="hybridMultilevel"/>
    <w:tmpl w:val="26109D1C"/>
    <w:lvl w:ilvl="0" w:tplc="7E482594">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78"/>
    <w:rsid w:val="00004F00"/>
    <w:rsid w:val="00007F8F"/>
    <w:rsid w:val="000103FD"/>
    <w:rsid w:val="00011937"/>
    <w:rsid w:val="00020D10"/>
    <w:rsid w:val="000221DC"/>
    <w:rsid w:val="00023B57"/>
    <w:rsid w:val="00027672"/>
    <w:rsid w:val="00027DE2"/>
    <w:rsid w:val="00032FC0"/>
    <w:rsid w:val="000354B3"/>
    <w:rsid w:val="00051F96"/>
    <w:rsid w:val="00057E2C"/>
    <w:rsid w:val="00063AE8"/>
    <w:rsid w:val="00076623"/>
    <w:rsid w:val="00085353"/>
    <w:rsid w:val="000A134A"/>
    <w:rsid w:val="000A644A"/>
    <w:rsid w:val="000B192F"/>
    <w:rsid w:val="000B2949"/>
    <w:rsid w:val="000B2DF3"/>
    <w:rsid w:val="000B5F6D"/>
    <w:rsid w:val="000B7EBE"/>
    <w:rsid w:val="000C01DA"/>
    <w:rsid w:val="000C10B1"/>
    <w:rsid w:val="000D009E"/>
    <w:rsid w:val="000D23F6"/>
    <w:rsid w:val="000D2A42"/>
    <w:rsid w:val="00106010"/>
    <w:rsid w:val="00107577"/>
    <w:rsid w:val="00107AA3"/>
    <w:rsid w:val="00115E92"/>
    <w:rsid w:val="00115F74"/>
    <w:rsid w:val="00123DD0"/>
    <w:rsid w:val="00137369"/>
    <w:rsid w:val="00141FF5"/>
    <w:rsid w:val="001564BC"/>
    <w:rsid w:val="0016036C"/>
    <w:rsid w:val="00173282"/>
    <w:rsid w:val="00175A17"/>
    <w:rsid w:val="00181B64"/>
    <w:rsid w:val="0018284F"/>
    <w:rsid w:val="001A431C"/>
    <w:rsid w:val="001A70D4"/>
    <w:rsid w:val="001A72A8"/>
    <w:rsid w:val="001C3902"/>
    <w:rsid w:val="001D1444"/>
    <w:rsid w:val="001D4E90"/>
    <w:rsid w:val="001E2598"/>
    <w:rsid w:val="001E3950"/>
    <w:rsid w:val="001F76FE"/>
    <w:rsid w:val="002066FE"/>
    <w:rsid w:val="00211741"/>
    <w:rsid w:val="00211D51"/>
    <w:rsid w:val="002156E3"/>
    <w:rsid w:val="0022265C"/>
    <w:rsid w:val="00233A1F"/>
    <w:rsid w:val="0024119F"/>
    <w:rsid w:val="002452B3"/>
    <w:rsid w:val="00245F40"/>
    <w:rsid w:val="00266FB0"/>
    <w:rsid w:val="0027758B"/>
    <w:rsid w:val="002862CE"/>
    <w:rsid w:val="00291F34"/>
    <w:rsid w:val="002A10EA"/>
    <w:rsid w:val="002A59D0"/>
    <w:rsid w:val="002A62D9"/>
    <w:rsid w:val="002B12DB"/>
    <w:rsid w:val="002C02B6"/>
    <w:rsid w:val="002C6AB2"/>
    <w:rsid w:val="002D5228"/>
    <w:rsid w:val="002F2334"/>
    <w:rsid w:val="002F2F62"/>
    <w:rsid w:val="00301DD6"/>
    <w:rsid w:val="00320C28"/>
    <w:rsid w:val="00322358"/>
    <w:rsid w:val="00323C3A"/>
    <w:rsid w:val="003335F6"/>
    <w:rsid w:val="003352B0"/>
    <w:rsid w:val="0034162E"/>
    <w:rsid w:val="00343C15"/>
    <w:rsid w:val="00343D9D"/>
    <w:rsid w:val="00353A2A"/>
    <w:rsid w:val="003633D6"/>
    <w:rsid w:val="003679C5"/>
    <w:rsid w:val="00380911"/>
    <w:rsid w:val="00385EFB"/>
    <w:rsid w:val="00390003"/>
    <w:rsid w:val="003947D6"/>
    <w:rsid w:val="003B038B"/>
    <w:rsid w:val="003B1254"/>
    <w:rsid w:val="003B3129"/>
    <w:rsid w:val="003B42A4"/>
    <w:rsid w:val="003B5163"/>
    <w:rsid w:val="003C57CC"/>
    <w:rsid w:val="003C6E85"/>
    <w:rsid w:val="003D391D"/>
    <w:rsid w:val="003E2F6F"/>
    <w:rsid w:val="003F5217"/>
    <w:rsid w:val="00413795"/>
    <w:rsid w:val="004224C3"/>
    <w:rsid w:val="0043349B"/>
    <w:rsid w:val="00441B62"/>
    <w:rsid w:val="004436AE"/>
    <w:rsid w:val="00450BF4"/>
    <w:rsid w:val="00451E87"/>
    <w:rsid w:val="00455257"/>
    <w:rsid w:val="00460095"/>
    <w:rsid w:val="00464ACD"/>
    <w:rsid w:val="00466B0E"/>
    <w:rsid w:val="00467278"/>
    <w:rsid w:val="00471832"/>
    <w:rsid w:val="004800F7"/>
    <w:rsid w:val="00485BD2"/>
    <w:rsid w:val="004B47D5"/>
    <w:rsid w:val="004B4F8C"/>
    <w:rsid w:val="004C4F24"/>
    <w:rsid w:val="004C63AE"/>
    <w:rsid w:val="004C6B02"/>
    <w:rsid w:val="004D4BCA"/>
    <w:rsid w:val="004D58BE"/>
    <w:rsid w:val="004E110A"/>
    <w:rsid w:val="004E469C"/>
    <w:rsid w:val="004E63A0"/>
    <w:rsid w:val="005014E3"/>
    <w:rsid w:val="00515E35"/>
    <w:rsid w:val="00522725"/>
    <w:rsid w:val="005543A7"/>
    <w:rsid w:val="00555A40"/>
    <w:rsid w:val="0058094C"/>
    <w:rsid w:val="00587F04"/>
    <w:rsid w:val="005974E7"/>
    <w:rsid w:val="00597DDB"/>
    <w:rsid w:val="005B31A9"/>
    <w:rsid w:val="005C0142"/>
    <w:rsid w:val="005C1C6E"/>
    <w:rsid w:val="005D116B"/>
    <w:rsid w:val="005E04E7"/>
    <w:rsid w:val="005E0DBB"/>
    <w:rsid w:val="005F161F"/>
    <w:rsid w:val="005F465E"/>
    <w:rsid w:val="00615820"/>
    <w:rsid w:val="006214E1"/>
    <w:rsid w:val="006454CA"/>
    <w:rsid w:val="006460CC"/>
    <w:rsid w:val="0065612B"/>
    <w:rsid w:val="006617AE"/>
    <w:rsid w:val="006617C8"/>
    <w:rsid w:val="00665B2D"/>
    <w:rsid w:val="00684209"/>
    <w:rsid w:val="006940E5"/>
    <w:rsid w:val="006A03F7"/>
    <w:rsid w:val="006C3456"/>
    <w:rsid w:val="006C5F64"/>
    <w:rsid w:val="007129EB"/>
    <w:rsid w:val="00721A1C"/>
    <w:rsid w:val="0072272C"/>
    <w:rsid w:val="00732200"/>
    <w:rsid w:val="007446FF"/>
    <w:rsid w:val="0075337E"/>
    <w:rsid w:val="0076556B"/>
    <w:rsid w:val="007677E6"/>
    <w:rsid w:val="0077486E"/>
    <w:rsid w:val="007768CC"/>
    <w:rsid w:val="00781906"/>
    <w:rsid w:val="00784D0B"/>
    <w:rsid w:val="00790F9D"/>
    <w:rsid w:val="007A2CBC"/>
    <w:rsid w:val="007A4282"/>
    <w:rsid w:val="007A7125"/>
    <w:rsid w:val="007C702F"/>
    <w:rsid w:val="007F2A01"/>
    <w:rsid w:val="00800CB9"/>
    <w:rsid w:val="008066B2"/>
    <w:rsid w:val="00813977"/>
    <w:rsid w:val="00820EA6"/>
    <w:rsid w:val="00824A1F"/>
    <w:rsid w:val="00827FE4"/>
    <w:rsid w:val="00831BB3"/>
    <w:rsid w:val="008374A9"/>
    <w:rsid w:val="008401F9"/>
    <w:rsid w:val="00853CBC"/>
    <w:rsid w:val="00855212"/>
    <w:rsid w:val="00860189"/>
    <w:rsid w:val="00862BB2"/>
    <w:rsid w:val="008973E7"/>
    <w:rsid w:val="008B24CA"/>
    <w:rsid w:val="008B3553"/>
    <w:rsid w:val="008B6F61"/>
    <w:rsid w:val="008C2417"/>
    <w:rsid w:val="008D1818"/>
    <w:rsid w:val="008D417B"/>
    <w:rsid w:val="008D684E"/>
    <w:rsid w:val="00901856"/>
    <w:rsid w:val="00923450"/>
    <w:rsid w:val="00927EE6"/>
    <w:rsid w:val="00946115"/>
    <w:rsid w:val="00947FD5"/>
    <w:rsid w:val="00955093"/>
    <w:rsid w:val="00961388"/>
    <w:rsid w:val="00991D32"/>
    <w:rsid w:val="00995280"/>
    <w:rsid w:val="00996177"/>
    <w:rsid w:val="00997282"/>
    <w:rsid w:val="009A1946"/>
    <w:rsid w:val="009A40B8"/>
    <w:rsid w:val="009A4FC8"/>
    <w:rsid w:val="009A58AA"/>
    <w:rsid w:val="009B71B7"/>
    <w:rsid w:val="009D7C14"/>
    <w:rsid w:val="009E25ED"/>
    <w:rsid w:val="009F301E"/>
    <w:rsid w:val="009F7FBA"/>
    <w:rsid w:val="00A100D6"/>
    <w:rsid w:val="00A12589"/>
    <w:rsid w:val="00A13746"/>
    <w:rsid w:val="00A1567E"/>
    <w:rsid w:val="00A2026F"/>
    <w:rsid w:val="00A2571C"/>
    <w:rsid w:val="00A3524B"/>
    <w:rsid w:val="00A37ECB"/>
    <w:rsid w:val="00A44D07"/>
    <w:rsid w:val="00A5602B"/>
    <w:rsid w:val="00A61B73"/>
    <w:rsid w:val="00A6505F"/>
    <w:rsid w:val="00A73A05"/>
    <w:rsid w:val="00A85994"/>
    <w:rsid w:val="00AB3904"/>
    <w:rsid w:val="00AC68D1"/>
    <w:rsid w:val="00AD3468"/>
    <w:rsid w:val="00AE7010"/>
    <w:rsid w:val="00AF1FAE"/>
    <w:rsid w:val="00B104D4"/>
    <w:rsid w:val="00B12D8D"/>
    <w:rsid w:val="00B230CA"/>
    <w:rsid w:val="00B2649F"/>
    <w:rsid w:val="00B63BD0"/>
    <w:rsid w:val="00B71399"/>
    <w:rsid w:val="00B77BAE"/>
    <w:rsid w:val="00B837A9"/>
    <w:rsid w:val="00B87549"/>
    <w:rsid w:val="00B9292D"/>
    <w:rsid w:val="00BA00C8"/>
    <w:rsid w:val="00BA0CD7"/>
    <w:rsid w:val="00BA0CDC"/>
    <w:rsid w:val="00BB45F3"/>
    <w:rsid w:val="00BB5B78"/>
    <w:rsid w:val="00BB6909"/>
    <w:rsid w:val="00BC4BC0"/>
    <w:rsid w:val="00BE094D"/>
    <w:rsid w:val="00C064BF"/>
    <w:rsid w:val="00C06F6C"/>
    <w:rsid w:val="00C2451B"/>
    <w:rsid w:val="00C2779D"/>
    <w:rsid w:val="00C3306D"/>
    <w:rsid w:val="00C43EBF"/>
    <w:rsid w:val="00C447EA"/>
    <w:rsid w:val="00C5184A"/>
    <w:rsid w:val="00C56133"/>
    <w:rsid w:val="00C6143F"/>
    <w:rsid w:val="00C71033"/>
    <w:rsid w:val="00C74313"/>
    <w:rsid w:val="00C755C2"/>
    <w:rsid w:val="00C77426"/>
    <w:rsid w:val="00C80A80"/>
    <w:rsid w:val="00C81402"/>
    <w:rsid w:val="00C82E02"/>
    <w:rsid w:val="00CB0791"/>
    <w:rsid w:val="00CB11B7"/>
    <w:rsid w:val="00CC54E4"/>
    <w:rsid w:val="00CD194C"/>
    <w:rsid w:val="00D0082B"/>
    <w:rsid w:val="00D10FAC"/>
    <w:rsid w:val="00D51D21"/>
    <w:rsid w:val="00D55812"/>
    <w:rsid w:val="00D608C9"/>
    <w:rsid w:val="00D65853"/>
    <w:rsid w:val="00D738BF"/>
    <w:rsid w:val="00D74484"/>
    <w:rsid w:val="00DA142C"/>
    <w:rsid w:val="00DC1BF9"/>
    <w:rsid w:val="00DC50E7"/>
    <w:rsid w:val="00DC6A79"/>
    <w:rsid w:val="00DD0A1A"/>
    <w:rsid w:val="00DD1F9D"/>
    <w:rsid w:val="00E06FE2"/>
    <w:rsid w:val="00E12C18"/>
    <w:rsid w:val="00E22A2A"/>
    <w:rsid w:val="00E369A8"/>
    <w:rsid w:val="00E4358B"/>
    <w:rsid w:val="00E556E0"/>
    <w:rsid w:val="00E61005"/>
    <w:rsid w:val="00E71602"/>
    <w:rsid w:val="00E73E61"/>
    <w:rsid w:val="00E75B72"/>
    <w:rsid w:val="00E93704"/>
    <w:rsid w:val="00EA2667"/>
    <w:rsid w:val="00EA3A28"/>
    <w:rsid w:val="00EB6B71"/>
    <w:rsid w:val="00EC135E"/>
    <w:rsid w:val="00ED77A8"/>
    <w:rsid w:val="00EE00C1"/>
    <w:rsid w:val="00EE5FDF"/>
    <w:rsid w:val="00EF0EDB"/>
    <w:rsid w:val="00EF5C59"/>
    <w:rsid w:val="00EF6A65"/>
    <w:rsid w:val="00F17972"/>
    <w:rsid w:val="00F25C1D"/>
    <w:rsid w:val="00F31329"/>
    <w:rsid w:val="00F3451D"/>
    <w:rsid w:val="00F47362"/>
    <w:rsid w:val="00FA6DF9"/>
    <w:rsid w:val="00FA7E51"/>
    <w:rsid w:val="00FB088B"/>
    <w:rsid w:val="00FB3D01"/>
    <w:rsid w:val="00FB7EF3"/>
    <w:rsid w:val="00FC1AE5"/>
    <w:rsid w:val="00FD7532"/>
    <w:rsid w:val="00FE2A82"/>
    <w:rsid w:val="00FE77DF"/>
    <w:rsid w:val="4B023ADE"/>
    <w:rsid w:val="704356C4"/>
    <w:rsid w:val="73925179"/>
    <w:rsid w:val="78B3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A1B1B6-A52E-4603-B749-C4243480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C064BF"/>
    <w:rPr>
      <w:sz w:val="18"/>
      <w:szCs w:val="18"/>
    </w:rPr>
  </w:style>
  <w:style w:type="character" w:customStyle="1" w:styleId="Char">
    <w:name w:val="批注框文本 Char"/>
    <w:basedOn w:val="a0"/>
    <w:link w:val="a4"/>
    <w:uiPriority w:val="99"/>
    <w:semiHidden/>
    <w:rsid w:val="00C064BF"/>
    <w:rPr>
      <w:kern w:val="2"/>
      <w:sz w:val="18"/>
      <w:szCs w:val="18"/>
    </w:rPr>
  </w:style>
  <w:style w:type="paragraph" w:styleId="a5">
    <w:name w:val="header"/>
    <w:basedOn w:val="a"/>
    <w:link w:val="Char0"/>
    <w:uiPriority w:val="99"/>
    <w:unhideWhenUsed/>
    <w:rsid w:val="009550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5093"/>
    <w:rPr>
      <w:kern w:val="2"/>
      <w:sz w:val="18"/>
      <w:szCs w:val="18"/>
    </w:rPr>
  </w:style>
  <w:style w:type="paragraph" w:styleId="a6">
    <w:name w:val="footer"/>
    <w:basedOn w:val="a"/>
    <w:link w:val="Char1"/>
    <w:uiPriority w:val="99"/>
    <w:unhideWhenUsed/>
    <w:rsid w:val="00955093"/>
    <w:pPr>
      <w:tabs>
        <w:tab w:val="center" w:pos="4153"/>
        <w:tab w:val="right" w:pos="8306"/>
      </w:tabs>
      <w:snapToGrid w:val="0"/>
      <w:jc w:val="left"/>
    </w:pPr>
    <w:rPr>
      <w:sz w:val="18"/>
      <w:szCs w:val="18"/>
    </w:rPr>
  </w:style>
  <w:style w:type="character" w:customStyle="1" w:styleId="Char1">
    <w:name w:val="页脚 Char"/>
    <w:basedOn w:val="a0"/>
    <w:link w:val="a6"/>
    <w:uiPriority w:val="99"/>
    <w:rsid w:val="0095509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5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9</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赵静</dc:creator>
  <cp:lastModifiedBy>刘晴蕊</cp:lastModifiedBy>
  <cp:revision>35</cp:revision>
  <cp:lastPrinted>2021-03-04T03:22:00Z</cp:lastPrinted>
  <dcterms:created xsi:type="dcterms:W3CDTF">2021-01-22T12:59:00Z</dcterms:created>
  <dcterms:modified xsi:type="dcterms:W3CDTF">2021-03-12T08:16:00Z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