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40D65" w14:textId="77777777" w:rsidR="00406E12" w:rsidRDefault="00406E12" w:rsidP="00406E12">
      <w:pPr>
        <w:jc w:val="center"/>
        <w:rPr>
          <w:rFonts w:ascii="黑体" w:eastAsia="黑体" w:hAnsi="黑体"/>
          <w:color w:val="1D1D1D"/>
          <w:kern w:val="0"/>
          <w:sz w:val="44"/>
          <w:szCs w:val="44"/>
        </w:rPr>
      </w:pPr>
      <w:r>
        <w:rPr>
          <w:rFonts w:ascii="黑体" w:eastAsia="黑体" w:hAnsi="黑体" w:hint="eastAsia"/>
          <w:color w:val="1D1D1D"/>
          <w:kern w:val="0"/>
          <w:sz w:val="44"/>
          <w:szCs w:val="44"/>
        </w:rPr>
        <w:t>处置情况说明</w:t>
      </w:r>
    </w:p>
    <w:p w14:paraId="5822B455" w14:textId="77777777" w:rsidR="00406E12" w:rsidRDefault="00406E12" w:rsidP="00406E12">
      <w:pPr>
        <w:jc w:val="center"/>
        <w:rPr>
          <w:rFonts w:ascii="仿宋_GB2312" w:eastAsia="仿宋_GB2312" w:hAnsi="宋体"/>
          <w:color w:val="1D1D1D"/>
          <w:kern w:val="0"/>
          <w:sz w:val="32"/>
          <w:szCs w:val="32"/>
        </w:rPr>
      </w:pPr>
    </w:p>
    <w:p w14:paraId="466CF626" w14:textId="3A8580D6" w:rsidR="00406E12" w:rsidRDefault="00A264DF" w:rsidP="00A264DF">
      <w:pPr>
        <w:widowControl/>
        <w:ind w:firstLineChars="200" w:firstLine="640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 w:rsidRPr="00813E6B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202</w:t>
      </w:r>
      <w:r w:rsidRPr="00813E6B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</w:t>
      </w:r>
      <w:r w:rsidRPr="00813E6B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年</w:t>
      </w:r>
      <w:r w:rsidRPr="00813E6B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6</w:t>
      </w:r>
      <w:r w:rsidRPr="00813E6B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17</w:t>
      </w:r>
      <w:r w:rsidRPr="00813E6B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日向学院申请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，陕西永寿试验基地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年科教副产品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小麦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籽粒）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总产量为</w:t>
      </w:r>
      <w:r w:rsidR="00765E64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4250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kg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，已全部售卖妥善处置，价格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.0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元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kg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。科教副产品的处置决策是经课题组负责试验的师生开会讨论，一致决定全部（</w:t>
      </w:r>
      <w:r w:rsidR="00765E64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12750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元）上缴至财务处，入账（账本号：</w:t>
      </w:r>
      <w:r>
        <w:rPr>
          <w:sz w:val="28"/>
          <w:szCs w:val="24"/>
        </w:rPr>
        <w:t>00700/</w:t>
      </w:r>
      <w:r w:rsidRPr="00864C41">
        <w:rPr>
          <w:sz w:val="28"/>
          <w:szCs w:val="24"/>
        </w:rPr>
        <w:t>S20602200</w:t>
      </w:r>
      <w:r>
        <w:rPr>
          <w:sz w:val="28"/>
          <w:szCs w:val="24"/>
        </w:rPr>
        <w:t>1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）。上缴款将用于研究生劳务费、购买科研学习用品、库房租金等支出</w:t>
      </w:r>
      <w:r w:rsidR="00406E12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。</w:t>
      </w:r>
      <w:r w:rsidR="00406E12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 w:rsidR="00406E12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</w:p>
    <w:p w14:paraId="5D2BDE67" w14:textId="77777777" w:rsidR="00406E12" w:rsidRDefault="00406E12" w:rsidP="00406E12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</w:p>
    <w:p w14:paraId="77000402" w14:textId="5F50112B" w:rsidR="00406E12" w:rsidRDefault="00406E12" w:rsidP="00406E12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                         </w:t>
      </w:r>
      <w:r w:rsidR="0044528D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年</w:t>
      </w:r>
      <w:r w:rsidR="0044528D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月</w:t>
      </w:r>
      <w:r w:rsidR="0044528D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日</w:t>
      </w:r>
      <w:bookmarkStart w:id="0" w:name="_GoBack"/>
      <w:bookmarkEnd w:id="0"/>
    </w:p>
    <w:p w14:paraId="56A6C4D3" w14:textId="036F1650" w:rsidR="00406E12" w:rsidRDefault="00406E12" w:rsidP="00406E12">
      <w:pPr>
        <w:widowControl/>
        <w:ind w:firstLineChars="1200" w:firstLine="3840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课题组负责人：</w:t>
      </w:r>
      <w:r w:rsidR="00813E6B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刘金山</w:t>
      </w:r>
    </w:p>
    <w:p w14:paraId="56CE673E" w14:textId="246A1076" w:rsidR="00F15AF4" w:rsidRPr="00406E12" w:rsidRDefault="00F15AF4" w:rsidP="00406E12">
      <w:pPr>
        <w:widowControl/>
        <w:spacing w:beforeLines="50" w:before="156"/>
        <w:jc w:val="left"/>
        <w:rPr>
          <w:rFonts w:ascii="Times New Roman" w:hAnsi="Times New Roman" w:cs="Times New Roman"/>
          <w:color w:val="000000"/>
          <w:kern w:val="0"/>
          <w:sz w:val="22"/>
        </w:rPr>
      </w:pPr>
    </w:p>
    <w:p w14:paraId="14063A70" w14:textId="4DFC9DAC" w:rsidR="00406E12" w:rsidRDefault="00406E12" w:rsidP="00406E12">
      <w:pPr>
        <w:widowControl/>
        <w:spacing w:beforeLines="50" w:before="156"/>
        <w:jc w:val="left"/>
        <w:rPr>
          <w:rFonts w:ascii="Times New Roman" w:hAnsi="Times New Roman" w:cs="Times New Roman"/>
          <w:color w:val="000000"/>
          <w:kern w:val="0"/>
          <w:sz w:val="22"/>
        </w:rPr>
      </w:pPr>
    </w:p>
    <w:p w14:paraId="6F39B828" w14:textId="145ACD38" w:rsidR="00406E12" w:rsidRDefault="00406E12" w:rsidP="00406E12">
      <w:pPr>
        <w:widowControl/>
        <w:spacing w:beforeLines="50" w:before="156"/>
        <w:jc w:val="left"/>
        <w:rPr>
          <w:rFonts w:ascii="Times New Roman" w:hAnsi="Times New Roman" w:cs="Times New Roman"/>
          <w:color w:val="000000"/>
          <w:kern w:val="0"/>
          <w:sz w:val="22"/>
        </w:rPr>
      </w:pPr>
    </w:p>
    <w:p w14:paraId="7A7FAC64" w14:textId="0F056A5F" w:rsidR="00406E12" w:rsidRDefault="00406E12" w:rsidP="00406E12">
      <w:pPr>
        <w:widowControl/>
        <w:spacing w:beforeLines="50" w:before="156"/>
        <w:jc w:val="left"/>
        <w:rPr>
          <w:rFonts w:ascii="Times New Roman" w:hAnsi="Times New Roman" w:cs="Times New Roman"/>
          <w:color w:val="000000"/>
          <w:kern w:val="0"/>
          <w:sz w:val="22"/>
        </w:rPr>
      </w:pPr>
    </w:p>
    <w:p w14:paraId="5DCE83AB" w14:textId="569E2A0F" w:rsidR="00406E12" w:rsidRDefault="00406E12" w:rsidP="00406E12">
      <w:pPr>
        <w:widowControl/>
        <w:spacing w:beforeLines="50" w:before="156"/>
        <w:jc w:val="left"/>
        <w:rPr>
          <w:rFonts w:ascii="Times New Roman" w:hAnsi="Times New Roman" w:cs="Times New Roman"/>
          <w:color w:val="000000"/>
          <w:kern w:val="0"/>
          <w:sz w:val="22"/>
        </w:rPr>
      </w:pPr>
    </w:p>
    <w:p w14:paraId="0CC073B8" w14:textId="77777777" w:rsidR="00406E12" w:rsidRDefault="00406E12" w:rsidP="00406E12">
      <w:pPr>
        <w:widowControl/>
        <w:spacing w:beforeLines="50" w:before="156"/>
        <w:jc w:val="left"/>
        <w:rPr>
          <w:rFonts w:ascii="Times New Roman" w:hAnsi="Times New Roman" w:cs="Times New Roman"/>
          <w:color w:val="000000"/>
          <w:kern w:val="0"/>
          <w:sz w:val="22"/>
        </w:rPr>
      </w:pPr>
    </w:p>
    <w:sectPr w:rsidR="00406E12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6F8D7" w14:textId="77777777" w:rsidR="00BE47E8" w:rsidRDefault="00BE47E8" w:rsidP="00406E12">
      <w:r>
        <w:separator/>
      </w:r>
    </w:p>
  </w:endnote>
  <w:endnote w:type="continuationSeparator" w:id="0">
    <w:p w14:paraId="3B3EFE9D" w14:textId="77777777" w:rsidR="00BE47E8" w:rsidRDefault="00BE47E8" w:rsidP="0040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73F50" w14:textId="77777777" w:rsidR="00BE47E8" w:rsidRDefault="00BE47E8" w:rsidP="00406E12">
      <w:r>
        <w:separator/>
      </w:r>
    </w:p>
  </w:footnote>
  <w:footnote w:type="continuationSeparator" w:id="0">
    <w:p w14:paraId="18ACB966" w14:textId="77777777" w:rsidR="00BE47E8" w:rsidRDefault="00BE47E8" w:rsidP="00406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0NDIxMDM0NbYwNTZU0lEKTi0uzszPAykwrAUAN9tvRiwAAAA="/>
  </w:docVars>
  <w:rsids>
    <w:rsidRoot w:val="00F15AF4"/>
    <w:rsid w:val="00406E12"/>
    <w:rsid w:val="0044528D"/>
    <w:rsid w:val="005423E3"/>
    <w:rsid w:val="005E1A79"/>
    <w:rsid w:val="00765E64"/>
    <w:rsid w:val="007C2280"/>
    <w:rsid w:val="00802D98"/>
    <w:rsid w:val="00813E6B"/>
    <w:rsid w:val="00A264DF"/>
    <w:rsid w:val="00AB6002"/>
    <w:rsid w:val="00BE47E8"/>
    <w:rsid w:val="00D1532B"/>
    <w:rsid w:val="00D232B0"/>
    <w:rsid w:val="00F1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FF3CA"/>
  <w15:docId w15:val="{D459513A-A317-4289-B69A-D4A6577A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刘飞</dc:creator>
  <cp:lastModifiedBy>杨文杰</cp:lastModifiedBy>
  <cp:revision>5</cp:revision>
  <cp:lastPrinted>2021-09-26T09:16:00Z</cp:lastPrinted>
  <dcterms:created xsi:type="dcterms:W3CDTF">2022-07-01T02:04:00Z</dcterms:created>
  <dcterms:modified xsi:type="dcterms:W3CDTF">2022-07-01T02:42:00Z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2B512DE3DB4742FFA6B0365E7A8B786F</vt:lpwstr>
  </property>
</Properties>
</file>