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8721" w14:textId="278DA8B3" w:rsidR="003966FC" w:rsidRDefault="003966FC" w:rsidP="003966FC">
      <w:pPr>
        <w:spacing w:beforeLines="100" w:before="312" w:afterLines="100" w:after="312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附件2：</w:t>
      </w:r>
    </w:p>
    <w:p w14:paraId="0B9127B9" w14:textId="1EE96B1A" w:rsidR="003C4AA2" w:rsidRPr="003966FC" w:rsidRDefault="00B41796" w:rsidP="000B4361">
      <w:pPr>
        <w:spacing w:beforeLines="100" w:before="312" w:afterLines="100" w:after="312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3966FC">
        <w:rPr>
          <w:rFonts w:ascii="方正小标宋简体" w:eastAsia="方正小标宋简体" w:hAnsi="宋体" w:hint="eastAsia"/>
          <w:bCs/>
          <w:sz w:val="44"/>
          <w:szCs w:val="44"/>
        </w:rPr>
        <w:t>2022年教学实务培训线上学习流程</w:t>
      </w:r>
    </w:p>
    <w:p w14:paraId="4CF5277B" w14:textId="2132195F" w:rsidR="00B41796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/>
          <w:sz w:val="32"/>
          <w:szCs w:val="32"/>
        </w:rPr>
      </w:pPr>
      <w:r w:rsidRPr="003966FC">
        <w:rPr>
          <w:rFonts w:ascii="仿宋_GB2312" w:eastAsia="仿宋_GB2312" w:hAnsi="宋体" w:hint="eastAsia"/>
          <w:sz w:val="32"/>
          <w:szCs w:val="32"/>
        </w:rPr>
        <w:t>1.</w:t>
      </w:r>
      <w:r w:rsidR="00B41796" w:rsidRPr="003966FC">
        <w:rPr>
          <w:rFonts w:ascii="仿宋_GB2312" w:eastAsia="仿宋_GB2312" w:hAnsi="宋体" w:hint="eastAsia"/>
          <w:sz w:val="32"/>
          <w:szCs w:val="32"/>
        </w:rPr>
        <w:t>课程学习一共包括5章，课程介绍、教学设计、教学过程与课堂交际、教学媒体、学业评价与反思，学习资源及任务提交均在超星学银在线平台进行，请各位老师按照分班情况扫码进入相应班级，进入课程后可见如图1所示界面，其中橘色数字标志表示该内容属于必学内容。</w:t>
      </w:r>
    </w:p>
    <w:p w14:paraId="1A0408F6" w14:textId="77777777" w:rsidR="003966FC" w:rsidRP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 w:hint="eastAsia"/>
          <w:sz w:val="32"/>
          <w:szCs w:val="32"/>
        </w:rPr>
      </w:pPr>
    </w:p>
    <w:p w14:paraId="512E5562" w14:textId="063F42CA" w:rsidR="00B41796" w:rsidRPr="00CB5C88" w:rsidRDefault="00B41796" w:rsidP="00B41796">
      <w:pPr>
        <w:pStyle w:val="a3"/>
        <w:ind w:firstLineChars="0" w:firstLine="0"/>
        <w:jc w:val="center"/>
        <w:rPr>
          <w:rFonts w:ascii="宋体" w:eastAsia="宋体" w:hAnsi="宋体"/>
        </w:rPr>
      </w:pPr>
      <w:r w:rsidRPr="00CB5C88">
        <w:rPr>
          <w:rFonts w:ascii="宋体" w:eastAsia="宋体" w:hAnsi="宋体" w:hint="eastAsia"/>
          <w:noProof/>
        </w:rPr>
        <w:drawing>
          <wp:inline distT="0" distB="0" distL="0" distR="0" wp14:anchorId="707AB7AA" wp14:editId="2956A9DC">
            <wp:extent cx="5429250" cy="3836512"/>
            <wp:effectExtent l="0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4"/>
                    <a:stretch/>
                  </pic:blipFill>
                  <pic:spPr bwMode="auto">
                    <a:xfrm>
                      <a:off x="0" y="0"/>
                      <a:ext cx="5449285" cy="385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1EC1D" w14:textId="1475B052" w:rsidR="00B41796" w:rsidRPr="003966FC" w:rsidRDefault="00B41796" w:rsidP="00B41796">
      <w:pPr>
        <w:pStyle w:val="a3"/>
        <w:ind w:firstLineChars="0" w:firstLine="0"/>
        <w:jc w:val="center"/>
        <w:rPr>
          <w:rFonts w:ascii="楷体_GB2312" w:eastAsia="楷体_GB2312" w:hAnsi="宋体" w:hint="eastAsia"/>
          <w:sz w:val="28"/>
          <w:szCs w:val="28"/>
        </w:rPr>
      </w:pPr>
      <w:r w:rsidRPr="003966FC">
        <w:rPr>
          <w:rFonts w:ascii="楷体_GB2312" w:eastAsia="楷体_GB2312" w:hAnsi="宋体" w:hint="eastAsia"/>
          <w:sz w:val="28"/>
          <w:szCs w:val="28"/>
        </w:rPr>
        <w:t>图1 课程学习界面</w:t>
      </w:r>
    </w:p>
    <w:p w14:paraId="3C03B564" w14:textId="77777777" w:rsid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/>
          <w:sz w:val="32"/>
          <w:szCs w:val="32"/>
        </w:rPr>
      </w:pPr>
    </w:p>
    <w:p w14:paraId="7BBAA715" w14:textId="7CBF1B2F" w:rsid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/>
          <w:sz w:val="32"/>
          <w:szCs w:val="32"/>
        </w:rPr>
      </w:pPr>
      <w:r w:rsidRPr="003966FC">
        <w:rPr>
          <w:rFonts w:ascii="仿宋_GB2312" w:eastAsia="仿宋_GB2312" w:hAnsi="宋体"/>
          <w:sz w:val="32"/>
          <w:szCs w:val="32"/>
        </w:rPr>
        <w:t>2.</w:t>
      </w:r>
      <w:r w:rsidR="00B15221" w:rsidRPr="003966FC">
        <w:rPr>
          <w:rFonts w:ascii="仿宋_GB2312" w:eastAsia="仿宋_GB2312" w:hAnsi="宋体" w:hint="eastAsia"/>
          <w:sz w:val="32"/>
          <w:szCs w:val="32"/>
        </w:rPr>
        <w:t>教学实务培训主要内容</w:t>
      </w:r>
      <w:r w:rsidR="00A26208" w:rsidRPr="003966FC">
        <w:rPr>
          <w:rFonts w:ascii="仿宋_GB2312" w:eastAsia="仿宋_GB2312" w:hAnsi="宋体" w:hint="eastAsia"/>
          <w:sz w:val="32"/>
          <w:szCs w:val="32"/>
        </w:rPr>
        <w:t>从第2章开始，每个模块要求在4天内完成所有任务，包括视频资源学习、单元测试、讨论区互动等，</w:t>
      </w:r>
      <w:r w:rsidR="00A26208" w:rsidRPr="003966FC">
        <w:rPr>
          <w:rFonts w:ascii="仿宋_GB2312" w:eastAsia="仿宋_GB2312" w:hAnsi="宋体" w:hint="eastAsia"/>
          <w:sz w:val="32"/>
          <w:szCs w:val="32"/>
        </w:rPr>
        <w:lastRenderedPageBreak/>
        <w:t>具体安排如下表所示：</w:t>
      </w:r>
    </w:p>
    <w:p w14:paraId="3CC55F59" w14:textId="77777777" w:rsid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 w:hint="eastAsia"/>
          <w:sz w:val="32"/>
          <w:szCs w:val="32"/>
        </w:rPr>
      </w:pPr>
    </w:p>
    <w:tbl>
      <w:tblPr>
        <w:tblStyle w:val="a4"/>
        <w:tblW w:w="9612" w:type="dxa"/>
        <w:tblInd w:w="-5" w:type="dxa"/>
        <w:tblLook w:val="04A0" w:firstRow="1" w:lastRow="0" w:firstColumn="1" w:lastColumn="0" w:noHBand="0" w:noVBand="1"/>
      </w:tblPr>
      <w:tblGrid>
        <w:gridCol w:w="2532"/>
        <w:gridCol w:w="2176"/>
        <w:gridCol w:w="2333"/>
        <w:gridCol w:w="2571"/>
      </w:tblGrid>
      <w:tr w:rsidR="005F0F54" w:rsidRPr="00CB5C88" w14:paraId="33BEAB59" w14:textId="2E3A200D" w:rsidTr="003966FC">
        <w:trPr>
          <w:trHeight w:val="557"/>
        </w:trPr>
        <w:tc>
          <w:tcPr>
            <w:tcW w:w="2532" w:type="dxa"/>
            <w:vAlign w:val="center"/>
          </w:tcPr>
          <w:p w14:paraId="27DF662E" w14:textId="64AA840B" w:rsidR="005E4E1E" w:rsidRPr="003966FC" w:rsidRDefault="005E4E1E" w:rsidP="005E4E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b/>
                <w:sz w:val="24"/>
                <w:szCs w:val="24"/>
              </w:rPr>
              <w:t>学习时间段</w:t>
            </w:r>
          </w:p>
        </w:tc>
        <w:tc>
          <w:tcPr>
            <w:tcW w:w="2176" w:type="dxa"/>
            <w:vAlign w:val="center"/>
          </w:tcPr>
          <w:p w14:paraId="7A2D9A75" w14:textId="4550A74B" w:rsidR="005E4E1E" w:rsidRPr="003966FC" w:rsidRDefault="005E4E1E" w:rsidP="005E4E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b/>
                <w:sz w:val="24"/>
                <w:szCs w:val="24"/>
              </w:rPr>
              <w:t>学习模块</w:t>
            </w:r>
          </w:p>
        </w:tc>
        <w:tc>
          <w:tcPr>
            <w:tcW w:w="2332" w:type="dxa"/>
            <w:vAlign w:val="center"/>
          </w:tcPr>
          <w:p w14:paraId="405FBC11" w14:textId="63052EA8" w:rsidR="005E4E1E" w:rsidRPr="003966FC" w:rsidRDefault="005E4E1E" w:rsidP="005E4E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b/>
                <w:sz w:val="24"/>
                <w:szCs w:val="24"/>
              </w:rPr>
              <w:t>直播答疑时间</w:t>
            </w:r>
          </w:p>
        </w:tc>
        <w:tc>
          <w:tcPr>
            <w:tcW w:w="2571" w:type="dxa"/>
            <w:vAlign w:val="center"/>
          </w:tcPr>
          <w:p w14:paraId="06EC4F6B" w14:textId="7AE53C7F" w:rsidR="005E4E1E" w:rsidRPr="003966FC" w:rsidRDefault="005E4E1E" w:rsidP="005E4E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B5C88" w:rsidRPr="00CB5C88" w14:paraId="17BDF3A3" w14:textId="32AF744B" w:rsidTr="003966FC">
        <w:trPr>
          <w:trHeight w:val="670"/>
        </w:trPr>
        <w:tc>
          <w:tcPr>
            <w:tcW w:w="2532" w:type="dxa"/>
            <w:vAlign w:val="center"/>
          </w:tcPr>
          <w:p w14:paraId="34C040A3" w14:textId="59EDB8B2" w:rsidR="00CB5C88" w:rsidRPr="003966FC" w:rsidRDefault="00CB5C88" w:rsidP="005E4E1E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6FC">
              <w:rPr>
                <w:rFonts w:ascii="Times New Roman" w:eastAsia="宋体" w:hAnsi="Times New Roman" w:cs="Times New Roman"/>
                <w:sz w:val="24"/>
                <w:szCs w:val="24"/>
              </w:rPr>
              <w:t>2022.9.7~2022.9.10</w:t>
            </w:r>
          </w:p>
        </w:tc>
        <w:tc>
          <w:tcPr>
            <w:tcW w:w="2176" w:type="dxa"/>
            <w:vAlign w:val="center"/>
          </w:tcPr>
          <w:p w14:paraId="7931E30E" w14:textId="6B11B02C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模块1</w:t>
            </w:r>
            <w:r w:rsidRPr="003966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教学设计</w:t>
            </w:r>
          </w:p>
        </w:tc>
        <w:tc>
          <w:tcPr>
            <w:tcW w:w="2332" w:type="dxa"/>
            <w:vAlign w:val="center"/>
          </w:tcPr>
          <w:p w14:paraId="10AB633F" w14:textId="6994324B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2022.9.1</w:t>
            </w:r>
            <w:r w:rsidR="00D44690" w:rsidRPr="003966F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晚8点</w:t>
            </w:r>
          </w:p>
          <w:p w14:paraId="4E7C75BF" w14:textId="5ADB7C95" w:rsidR="00CB5C88" w:rsidRPr="003966FC" w:rsidRDefault="00CB5C88" w:rsidP="005F0F5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（腾讯会议）</w:t>
            </w:r>
          </w:p>
        </w:tc>
        <w:tc>
          <w:tcPr>
            <w:tcW w:w="2571" w:type="dxa"/>
            <w:vMerge w:val="restart"/>
            <w:vAlign w:val="center"/>
          </w:tcPr>
          <w:p w14:paraId="100D3279" w14:textId="465C467C" w:rsidR="00CB5C88" w:rsidRPr="003966FC" w:rsidRDefault="00CB5C88" w:rsidP="003966FC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每个模块的视频学习及测试必须在模块学习截止当晚</w:t>
            </w:r>
            <w:r w:rsidR="003966FC">
              <w:rPr>
                <w:rFonts w:ascii="宋体" w:eastAsia="宋体" w:hAnsi="宋体"/>
                <w:sz w:val="24"/>
                <w:szCs w:val="24"/>
              </w:rPr>
              <w:t>24</w:t>
            </w:r>
            <w:r w:rsidR="003966FC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之前完成 ，过</w:t>
            </w:r>
            <w:bookmarkStart w:id="0" w:name="_GoBack"/>
            <w:bookmarkEnd w:id="0"/>
            <w:r w:rsidRPr="003966FC">
              <w:rPr>
                <w:rFonts w:ascii="宋体" w:eastAsia="宋体" w:hAnsi="宋体" w:hint="eastAsia"/>
                <w:sz w:val="24"/>
                <w:szCs w:val="24"/>
              </w:rPr>
              <w:t>期不补。</w:t>
            </w:r>
          </w:p>
        </w:tc>
      </w:tr>
      <w:tr w:rsidR="00CB5C88" w:rsidRPr="00CB5C88" w14:paraId="0BF2DCF8" w14:textId="6555FB89" w:rsidTr="003966FC">
        <w:trPr>
          <w:trHeight w:val="655"/>
        </w:trPr>
        <w:tc>
          <w:tcPr>
            <w:tcW w:w="2532" w:type="dxa"/>
            <w:vAlign w:val="center"/>
          </w:tcPr>
          <w:p w14:paraId="6D38601F" w14:textId="2CDD35A8" w:rsidR="00CB5C88" w:rsidRPr="003966FC" w:rsidRDefault="00CB5C88" w:rsidP="005E4E1E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6FC">
              <w:rPr>
                <w:rFonts w:ascii="Times New Roman" w:eastAsia="宋体" w:hAnsi="Times New Roman" w:cs="Times New Roman"/>
                <w:sz w:val="24"/>
                <w:szCs w:val="24"/>
              </w:rPr>
              <w:t>2022.9.11~2022.9.14</w:t>
            </w:r>
          </w:p>
        </w:tc>
        <w:tc>
          <w:tcPr>
            <w:tcW w:w="2176" w:type="dxa"/>
            <w:vAlign w:val="center"/>
          </w:tcPr>
          <w:p w14:paraId="037D01B4" w14:textId="49EF36AE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模块2</w:t>
            </w:r>
            <w:r w:rsidRPr="003966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教学过程与课堂交际</w:t>
            </w:r>
          </w:p>
        </w:tc>
        <w:tc>
          <w:tcPr>
            <w:tcW w:w="2332" w:type="dxa"/>
            <w:vAlign w:val="center"/>
          </w:tcPr>
          <w:p w14:paraId="42CD23EF" w14:textId="49C56788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2022.9.1</w:t>
            </w:r>
            <w:r w:rsidR="00D44690" w:rsidRPr="003966FC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晚8点</w:t>
            </w:r>
          </w:p>
          <w:p w14:paraId="26CC7009" w14:textId="52E855F9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（腾讯会议）</w:t>
            </w:r>
          </w:p>
        </w:tc>
        <w:tc>
          <w:tcPr>
            <w:tcW w:w="2571" w:type="dxa"/>
            <w:vMerge/>
            <w:vAlign w:val="center"/>
          </w:tcPr>
          <w:p w14:paraId="2E9F9DB9" w14:textId="1495509C" w:rsidR="00CB5C88" w:rsidRPr="003966FC" w:rsidRDefault="00CB5C88" w:rsidP="005E4E1E">
            <w:pPr>
              <w:pStyle w:val="a3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5C88" w:rsidRPr="00CB5C88" w14:paraId="44FBDA98" w14:textId="3C728BB6" w:rsidTr="003966FC">
        <w:trPr>
          <w:trHeight w:val="655"/>
        </w:trPr>
        <w:tc>
          <w:tcPr>
            <w:tcW w:w="2532" w:type="dxa"/>
            <w:vAlign w:val="center"/>
          </w:tcPr>
          <w:p w14:paraId="7F13C572" w14:textId="7CEE4E91" w:rsidR="00CB5C88" w:rsidRPr="003966FC" w:rsidRDefault="00CB5C88" w:rsidP="005E4E1E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6FC">
              <w:rPr>
                <w:rFonts w:ascii="Times New Roman" w:eastAsia="宋体" w:hAnsi="Times New Roman" w:cs="Times New Roman"/>
                <w:sz w:val="24"/>
                <w:szCs w:val="24"/>
              </w:rPr>
              <w:t>2022.9.15~2022.9.18</w:t>
            </w:r>
          </w:p>
        </w:tc>
        <w:tc>
          <w:tcPr>
            <w:tcW w:w="2176" w:type="dxa"/>
            <w:vAlign w:val="center"/>
          </w:tcPr>
          <w:p w14:paraId="2455608D" w14:textId="10B35642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模块3</w:t>
            </w:r>
            <w:r w:rsidRPr="003966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教学媒体</w:t>
            </w:r>
          </w:p>
        </w:tc>
        <w:tc>
          <w:tcPr>
            <w:tcW w:w="2332" w:type="dxa"/>
            <w:vAlign w:val="center"/>
          </w:tcPr>
          <w:p w14:paraId="36371C9B" w14:textId="1A5CA09C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2022.9.</w:t>
            </w:r>
            <w:r w:rsidR="00D44690" w:rsidRPr="003966FC"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晚8点</w:t>
            </w:r>
          </w:p>
          <w:p w14:paraId="348A9ED3" w14:textId="7B513667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（腾讯会议）</w:t>
            </w:r>
          </w:p>
        </w:tc>
        <w:tc>
          <w:tcPr>
            <w:tcW w:w="2571" w:type="dxa"/>
            <w:vMerge/>
            <w:vAlign w:val="center"/>
          </w:tcPr>
          <w:p w14:paraId="1166A63A" w14:textId="54895780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5C88" w:rsidRPr="00CB5C88" w14:paraId="1344B985" w14:textId="2A03C222" w:rsidTr="003966FC">
        <w:trPr>
          <w:trHeight w:val="670"/>
        </w:trPr>
        <w:tc>
          <w:tcPr>
            <w:tcW w:w="2532" w:type="dxa"/>
            <w:vAlign w:val="center"/>
          </w:tcPr>
          <w:p w14:paraId="0CFDE02C" w14:textId="6D26C762" w:rsidR="00CB5C88" w:rsidRPr="003966FC" w:rsidRDefault="00CB5C88" w:rsidP="005E4E1E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6FC">
              <w:rPr>
                <w:rFonts w:ascii="Times New Roman" w:eastAsia="宋体" w:hAnsi="Times New Roman" w:cs="Times New Roman"/>
                <w:sz w:val="24"/>
                <w:szCs w:val="24"/>
              </w:rPr>
              <w:t>2022.9.19~2022.9.22</w:t>
            </w:r>
          </w:p>
        </w:tc>
        <w:tc>
          <w:tcPr>
            <w:tcW w:w="2176" w:type="dxa"/>
            <w:vAlign w:val="center"/>
          </w:tcPr>
          <w:p w14:paraId="2F2796C8" w14:textId="236BCF5D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模块4</w:t>
            </w:r>
            <w:r w:rsidRPr="003966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学业评价与反思</w:t>
            </w:r>
          </w:p>
        </w:tc>
        <w:tc>
          <w:tcPr>
            <w:tcW w:w="2332" w:type="dxa"/>
            <w:vAlign w:val="center"/>
          </w:tcPr>
          <w:p w14:paraId="1C1131E4" w14:textId="27650248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2022.9.2</w:t>
            </w:r>
            <w:r w:rsidR="00D44690" w:rsidRPr="003966F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晚8点</w:t>
            </w:r>
          </w:p>
          <w:p w14:paraId="028DC17E" w14:textId="5AB3BD83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（腾讯会议）</w:t>
            </w:r>
          </w:p>
        </w:tc>
        <w:tc>
          <w:tcPr>
            <w:tcW w:w="2571" w:type="dxa"/>
            <w:vMerge/>
            <w:vAlign w:val="center"/>
          </w:tcPr>
          <w:p w14:paraId="6D3B5BA1" w14:textId="77777777" w:rsidR="00CB5C88" w:rsidRPr="003966FC" w:rsidRDefault="00CB5C88" w:rsidP="005E4E1E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5C88" w:rsidRPr="00CB5C88" w14:paraId="4CDE855B" w14:textId="77777777" w:rsidTr="003966FC">
        <w:trPr>
          <w:trHeight w:val="1310"/>
        </w:trPr>
        <w:tc>
          <w:tcPr>
            <w:tcW w:w="2532" w:type="dxa"/>
            <w:vAlign w:val="center"/>
          </w:tcPr>
          <w:p w14:paraId="0BE636BF" w14:textId="20A196B5" w:rsidR="00CB5C88" w:rsidRPr="003966FC" w:rsidRDefault="00CB5C88" w:rsidP="005E4E1E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6FC">
              <w:rPr>
                <w:rFonts w:ascii="Times New Roman" w:eastAsia="宋体" w:hAnsi="Times New Roman" w:cs="Times New Roman"/>
                <w:sz w:val="24"/>
                <w:szCs w:val="24"/>
              </w:rPr>
              <w:t>2022.9.23~2022.</w:t>
            </w:r>
            <w:r w:rsidR="00B54115" w:rsidRPr="003966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9.28</w:t>
            </w:r>
          </w:p>
        </w:tc>
        <w:tc>
          <w:tcPr>
            <w:tcW w:w="4509" w:type="dxa"/>
            <w:gridSpan w:val="2"/>
            <w:vAlign w:val="center"/>
          </w:tcPr>
          <w:p w14:paraId="366218C6" w14:textId="3CADB7CD" w:rsidR="00CB5C88" w:rsidRPr="003966FC" w:rsidRDefault="00CB5C88" w:rsidP="00CB5C8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大作业完成与提交</w:t>
            </w:r>
          </w:p>
        </w:tc>
        <w:tc>
          <w:tcPr>
            <w:tcW w:w="2571" w:type="dxa"/>
            <w:vAlign w:val="center"/>
          </w:tcPr>
          <w:p w14:paraId="6C5D2843" w14:textId="4B0A035B" w:rsidR="00CB5C88" w:rsidRPr="003966FC" w:rsidRDefault="00CB5C88" w:rsidP="003966FC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966FC">
              <w:rPr>
                <w:rFonts w:ascii="宋体" w:eastAsia="宋体" w:hAnsi="宋体" w:hint="eastAsia"/>
                <w:sz w:val="24"/>
                <w:szCs w:val="24"/>
              </w:rPr>
              <w:t>大作业以附件形式在学习通平台提交，截止时间为2022.</w:t>
            </w:r>
            <w:r w:rsidR="00B54115" w:rsidRPr="003966FC">
              <w:rPr>
                <w:rFonts w:ascii="宋体" w:eastAsia="宋体" w:hAnsi="宋体" w:hint="eastAsia"/>
                <w:sz w:val="24"/>
                <w:szCs w:val="24"/>
              </w:rPr>
              <w:t>9.28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晚上</w:t>
            </w:r>
            <w:r w:rsidR="003966FC">
              <w:rPr>
                <w:rFonts w:ascii="宋体" w:eastAsia="宋体" w:hAnsi="宋体"/>
                <w:sz w:val="24"/>
                <w:szCs w:val="24"/>
              </w:rPr>
              <w:t>24</w:t>
            </w:r>
            <w:r w:rsidR="003966FC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Pr="003966F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0C02ED21" w14:textId="6BC0BAEC" w:rsidR="00A26208" w:rsidRP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6869D9" w:rsidRPr="003966FC">
        <w:rPr>
          <w:rFonts w:ascii="仿宋_GB2312" w:eastAsia="仿宋_GB2312" w:hAnsi="宋体" w:hint="eastAsia"/>
          <w:sz w:val="32"/>
          <w:szCs w:val="32"/>
        </w:rPr>
        <w:t>超星学习通包括手机学习通APP和网页版（绑定后，从链接进入即可看见课程</w:t>
      </w:r>
      <w:hyperlink r:id="rId8" w:history="1">
        <w:r w:rsidR="006869D9" w:rsidRPr="003966FC">
          <w:rPr>
            <w:rFonts w:ascii="仿宋_GB2312" w:eastAsia="仿宋_GB2312"/>
            <w:sz w:val="32"/>
            <w:szCs w:val="32"/>
          </w:rPr>
          <w:t>http://nwsuaf.fanya.chaoxing.com/portal</w:t>
        </w:r>
      </w:hyperlink>
      <w:r w:rsidR="006869D9" w:rsidRPr="003966FC">
        <w:rPr>
          <w:rFonts w:ascii="仿宋_GB2312" w:eastAsia="仿宋_GB2312" w:hAnsi="宋体" w:hint="eastAsia"/>
          <w:sz w:val="32"/>
          <w:szCs w:val="32"/>
        </w:rPr>
        <w:t>），可以在学习通中点击“讨论”参与各模块的讨论互动，也可以在网页版点击“讨论”标签进入讨论区参与讨论。</w:t>
      </w:r>
    </w:p>
    <w:p w14:paraId="78E5B9F0" w14:textId="638669C1" w:rsidR="006869D9" w:rsidRPr="003966FC" w:rsidRDefault="003966FC" w:rsidP="003966FC">
      <w:pPr>
        <w:pStyle w:val="a3"/>
        <w:spacing w:line="560" w:lineRule="exact"/>
        <w:ind w:left="357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 w:rsidRPr="003966FC">
        <w:rPr>
          <w:rFonts w:hint="eastAsia"/>
        </w:rPr>
        <w:t xml:space="preserve"> </w:t>
      </w:r>
      <w:r w:rsidRPr="003966FC">
        <w:rPr>
          <w:rFonts w:ascii="仿宋_GB2312" w:eastAsia="仿宋_GB2312" w:hAnsi="宋体" w:hint="eastAsia"/>
          <w:sz w:val="32"/>
          <w:szCs w:val="32"/>
        </w:rPr>
        <w:t>总评成绩</w:t>
      </w:r>
      <w:r w:rsidRPr="003966FC">
        <w:rPr>
          <w:rFonts w:ascii="仿宋_GB2312" w:eastAsia="仿宋_GB2312" w:hAnsi="宋体"/>
          <w:sz w:val="32"/>
          <w:szCs w:val="32"/>
        </w:rPr>
        <w:t>=（视频学习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30%+单元测验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20%+课程讨论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10%+综合作业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40%）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90%+直播答疑</w:t>
      </w:r>
      <w:r w:rsidRPr="003966FC">
        <w:rPr>
          <w:rFonts w:ascii="仿宋_GB2312" w:eastAsia="仿宋_GB2312" w:hAnsi="宋体"/>
          <w:sz w:val="32"/>
          <w:szCs w:val="32"/>
        </w:rPr>
        <w:t>×</w:t>
      </w:r>
      <w:r w:rsidRPr="003966FC">
        <w:rPr>
          <w:rFonts w:ascii="仿宋_GB2312" w:eastAsia="仿宋_GB2312" w:hAnsi="宋体"/>
          <w:sz w:val="32"/>
          <w:szCs w:val="32"/>
        </w:rPr>
        <w:t>10%。</w:t>
      </w:r>
    </w:p>
    <w:sectPr w:rsidR="006869D9" w:rsidRPr="003966FC" w:rsidSect="000B43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7644" w14:textId="77777777" w:rsidR="00055C58" w:rsidRDefault="00055C58" w:rsidP="003966FC">
      <w:r>
        <w:separator/>
      </w:r>
    </w:p>
  </w:endnote>
  <w:endnote w:type="continuationSeparator" w:id="0">
    <w:p w14:paraId="07411BDD" w14:textId="77777777" w:rsidR="00055C58" w:rsidRDefault="00055C58" w:rsidP="0039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A2BC6" w14:textId="77777777" w:rsidR="00055C58" w:rsidRDefault="00055C58" w:rsidP="003966FC">
      <w:r>
        <w:separator/>
      </w:r>
    </w:p>
  </w:footnote>
  <w:footnote w:type="continuationSeparator" w:id="0">
    <w:p w14:paraId="414A1B84" w14:textId="77777777" w:rsidR="00055C58" w:rsidRDefault="00055C58" w:rsidP="0039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7A1B"/>
    <w:multiLevelType w:val="hybridMultilevel"/>
    <w:tmpl w:val="132CEC68"/>
    <w:lvl w:ilvl="0" w:tplc="7834F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BF"/>
    <w:rsid w:val="00055C58"/>
    <w:rsid w:val="000B4361"/>
    <w:rsid w:val="001327E8"/>
    <w:rsid w:val="001E3FD0"/>
    <w:rsid w:val="003966FC"/>
    <w:rsid w:val="003B18CF"/>
    <w:rsid w:val="003C4AA2"/>
    <w:rsid w:val="005E4E1E"/>
    <w:rsid w:val="005F0F54"/>
    <w:rsid w:val="006269CD"/>
    <w:rsid w:val="006869D9"/>
    <w:rsid w:val="00695F8B"/>
    <w:rsid w:val="008E3B32"/>
    <w:rsid w:val="00974C52"/>
    <w:rsid w:val="00A26208"/>
    <w:rsid w:val="00AC50BF"/>
    <w:rsid w:val="00AF17DD"/>
    <w:rsid w:val="00B15221"/>
    <w:rsid w:val="00B20E52"/>
    <w:rsid w:val="00B41796"/>
    <w:rsid w:val="00B54115"/>
    <w:rsid w:val="00CB5C88"/>
    <w:rsid w:val="00D30089"/>
    <w:rsid w:val="00D44690"/>
    <w:rsid w:val="00D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381DE"/>
  <w15:chartTrackingRefBased/>
  <w15:docId w15:val="{CBB64D35-9907-46CF-9395-47DEA4E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96"/>
    <w:pPr>
      <w:ind w:firstLineChars="200" w:firstLine="420"/>
    </w:pPr>
  </w:style>
  <w:style w:type="table" w:styleId="a4">
    <w:name w:val="Table Grid"/>
    <w:basedOn w:val="a1"/>
    <w:uiPriority w:val="39"/>
    <w:rsid w:val="00A2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69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69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66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6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suaf.fanya.chaoxing.com/por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弋顺超</cp:lastModifiedBy>
  <cp:revision>13</cp:revision>
  <dcterms:created xsi:type="dcterms:W3CDTF">2022-08-31T08:09:00Z</dcterms:created>
  <dcterms:modified xsi:type="dcterms:W3CDTF">2022-09-05T07:58:00Z</dcterms:modified>
</cp:coreProperties>
</file>