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91EFF" w14:textId="28C588AB" w:rsidR="009C542B" w:rsidRPr="009C542B" w:rsidRDefault="009C542B" w:rsidP="009C542B">
      <w:pPr>
        <w:rPr>
          <w:rFonts w:ascii="仿宋" w:eastAsia="仿宋" w:hAnsi="仿宋" w:hint="eastAsia"/>
          <w:sz w:val="28"/>
          <w:szCs w:val="28"/>
        </w:rPr>
      </w:pPr>
      <w:bookmarkStart w:id="0" w:name="_Toc20149"/>
      <w:bookmarkStart w:id="1" w:name="_Toc26912"/>
      <w:r w:rsidRPr="009C542B">
        <w:rPr>
          <w:rFonts w:ascii="仿宋" w:eastAsia="仿宋" w:hAnsi="仿宋" w:hint="eastAsia"/>
          <w:sz w:val="28"/>
          <w:szCs w:val="28"/>
        </w:rPr>
        <w:t>附件：</w:t>
      </w:r>
    </w:p>
    <w:p w14:paraId="55A9FF8F" w14:textId="3D43DF45" w:rsidR="007E30ED" w:rsidRPr="007E30ED" w:rsidRDefault="007E30ED" w:rsidP="007E30E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E30ED">
        <w:rPr>
          <w:rFonts w:ascii="方正小标宋简体" w:eastAsia="方正小标宋简体" w:hint="eastAsia"/>
          <w:sz w:val="44"/>
          <w:szCs w:val="44"/>
        </w:rPr>
        <w:t>会议议程</w:t>
      </w:r>
      <w:bookmarkEnd w:id="0"/>
      <w:bookmarkEnd w:id="1"/>
    </w:p>
    <w:tbl>
      <w:tblPr>
        <w:tblStyle w:val="ae"/>
        <w:tblW w:w="8957" w:type="dxa"/>
        <w:tblLook w:val="04A0" w:firstRow="1" w:lastRow="0" w:firstColumn="1" w:lastColumn="0" w:noHBand="0" w:noVBand="1"/>
      </w:tblPr>
      <w:tblGrid>
        <w:gridCol w:w="1686"/>
        <w:gridCol w:w="3365"/>
        <w:gridCol w:w="3891"/>
        <w:gridCol w:w="15"/>
      </w:tblGrid>
      <w:tr w:rsidR="007E30ED" w14:paraId="7D35E492" w14:textId="77777777" w:rsidTr="009B67A9">
        <w:trPr>
          <w:gridAfter w:val="1"/>
          <w:wAfter w:w="15" w:type="dxa"/>
          <w:trHeight w:val="397"/>
        </w:trPr>
        <w:tc>
          <w:tcPr>
            <w:tcW w:w="8942" w:type="dxa"/>
            <w:gridSpan w:val="3"/>
            <w:shd w:val="clear" w:color="auto" w:fill="0B769F" w:themeFill="accent4" w:themeFillShade="BF"/>
            <w:vAlign w:val="center"/>
          </w:tcPr>
          <w:p w14:paraId="212756B3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11"/>
                <w:sz w:val="24"/>
              </w:rPr>
              <w:t>11月14日 上午</w:t>
            </w:r>
          </w:p>
        </w:tc>
      </w:tr>
      <w:tr w:rsidR="007E30ED" w14:paraId="4FADB0A5" w14:textId="77777777" w:rsidTr="009B67A9">
        <w:trPr>
          <w:gridAfter w:val="1"/>
          <w:wAfter w:w="15" w:type="dxa"/>
          <w:trHeight w:val="397"/>
        </w:trPr>
        <w:tc>
          <w:tcPr>
            <w:tcW w:w="8942" w:type="dxa"/>
            <w:gridSpan w:val="3"/>
            <w:shd w:val="clear" w:color="auto" w:fill="95DCF7" w:themeFill="accent4" w:themeFillTint="66"/>
            <w:vAlign w:val="center"/>
          </w:tcPr>
          <w:p w14:paraId="178EA33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开幕式及主旨报告</w:t>
            </w:r>
          </w:p>
          <w:p w14:paraId="56171C83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地点：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西北农林科技大学国际交流中心207会议室</w:t>
            </w:r>
          </w:p>
        </w:tc>
      </w:tr>
      <w:tr w:rsidR="007E30ED" w14:paraId="4CB3F9B0" w14:textId="77777777" w:rsidTr="009B67A9">
        <w:trPr>
          <w:gridAfter w:val="1"/>
          <w:wAfter w:w="15" w:type="dxa"/>
          <w:trHeight w:val="454"/>
        </w:trPr>
        <w:tc>
          <w:tcPr>
            <w:tcW w:w="1686" w:type="dxa"/>
            <w:shd w:val="clear" w:color="auto" w:fill="auto"/>
            <w:vAlign w:val="center"/>
          </w:tcPr>
          <w:p w14:paraId="555E88B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26B018C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会议内容</w:t>
            </w:r>
          </w:p>
        </w:tc>
      </w:tr>
      <w:tr w:rsidR="007E30ED" w14:paraId="52F014FC" w14:textId="77777777" w:rsidTr="009B67A9">
        <w:trPr>
          <w:gridAfter w:val="1"/>
          <w:wAfter w:w="15" w:type="dxa"/>
          <w:trHeight w:val="397"/>
        </w:trPr>
        <w:tc>
          <w:tcPr>
            <w:tcW w:w="1686" w:type="dxa"/>
            <w:shd w:val="clear" w:color="auto" w:fill="auto"/>
            <w:vAlign w:val="center"/>
          </w:tcPr>
          <w:p w14:paraId="2F7EBBE4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08:30-08:45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2BFAE35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观看西北农林科技大学90周年校庆宣传片、招生宣传片</w:t>
            </w:r>
          </w:p>
        </w:tc>
      </w:tr>
      <w:tr w:rsidR="007E30ED" w14:paraId="24AAC1A3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5F61F0F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08:</w:t>
            </w:r>
            <w:r>
              <w:rPr>
                <w:rFonts w:ascii="仿宋_GB2312" w:eastAsia="仿宋_GB2312" w:hAnsi="仿宋_GB2312" w:cs="仿宋_GB2312"/>
                <w:sz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-09:</w:t>
            </w:r>
            <w:r>
              <w:rPr>
                <w:rFonts w:ascii="仿宋_GB2312" w:eastAsia="仿宋_GB2312" w:hAnsi="仿宋_GB2312" w:cs="仿宋_GB2312"/>
                <w:sz w:val="24"/>
              </w:rPr>
              <w:t>45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4B6649BD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开幕式</w:t>
            </w:r>
          </w:p>
          <w:p w14:paraId="2E27A3DD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1.主持人介绍现场嘉宾</w:t>
            </w:r>
          </w:p>
          <w:p w14:paraId="41C624B6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pacing w:val="-2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西北农林科技大学校长吴普特致欢迎辞</w:t>
            </w:r>
          </w:p>
          <w:p w14:paraId="697B2245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3.中国农学会教育专业委员会常务副主任委员、南京农业大学副校长董维春宣读“中国农学会关于教育专业委员会召开换届大会的批复”</w:t>
            </w:r>
          </w:p>
          <w:p w14:paraId="33DEAE33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4.中国农学会教育专业委员会秘书长宋华明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作工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作报告</w:t>
            </w:r>
          </w:p>
          <w:p w14:paraId="00CD9B0B" w14:textId="77777777" w:rsidR="007E30ED" w:rsidRDefault="007E30ED" w:rsidP="009B67A9">
            <w:pPr>
              <w:spacing w:line="36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中国农学会体系建设处副处长李贺讲话</w:t>
            </w:r>
          </w:p>
          <w:p w14:paraId="6AC1B788" w14:textId="77777777" w:rsidR="007E30ED" w:rsidRDefault="007E30ED" w:rsidP="009B67A9">
            <w:pPr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合影（地点：国际交流中心东门）</w:t>
            </w:r>
          </w:p>
        </w:tc>
      </w:tr>
      <w:tr w:rsidR="007E30ED" w14:paraId="30BD18A3" w14:textId="77777777" w:rsidTr="009B67A9">
        <w:trPr>
          <w:gridAfter w:val="1"/>
          <w:wAfter w:w="15" w:type="dxa"/>
          <w:trHeight w:val="397"/>
        </w:trPr>
        <w:tc>
          <w:tcPr>
            <w:tcW w:w="1686" w:type="dxa"/>
            <w:shd w:val="clear" w:color="auto" w:fill="FFFFFF"/>
            <w:vAlign w:val="center"/>
          </w:tcPr>
          <w:p w14:paraId="7335EAE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7682403D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报告主题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7DE7629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报告人</w:t>
            </w:r>
          </w:p>
        </w:tc>
      </w:tr>
      <w:tr w:rsidR="007E30ED" w14:paraId="7E5D7BE5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6166F57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0-10: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45E39E50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color w:val="0A26B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奋力开启新农科建设2.0时代，提高拔尖创新人才自主培养能力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483D32D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吴普特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6ED50CE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西北农林科技大学校长</w:t>
            </w:r>
          </w:p>
        </w:tc>
      </w:tr>
      <w:tr w:rsidR="007E30ED" w14:paraId="5EFFD8F9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6366E904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0-10: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7E061CC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以学科交叉融合推进新农科建设的地方农林高校高质量发展新路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4B8B3F2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兰思仁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教授</w:t>
            </w:r>
          </w:p>
          <w:p w14:paraId="3802D05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福建农林大学校长</w:t>
            </w:r>
          </w:p>
        </w:tc>
      </w:tr>
      <w:tr w:rsidR="007E30ED" w14:paraId="0761AFC6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18339ED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0F61D53C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向新图强，培养扎根湾区、服务国家战略“两型”人才的华农实践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373E0F93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温小波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62E85DC1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华南农业大学副校长</w:t>
            </w:r>
          </w:p>
        </w:tc>
      </w:tr>
      <w:tr w:rsidR="007E30ED" w14:paraId="5476F5EA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49A0FFA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0-11: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407D1A90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以党的二十届三中全会精神为指引 系统推进学校综合改革的研究与实践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1A70DF2E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景涛</w:t>
            </w:r>
          </w:p>
          <w:p w14:paraId="772EAB8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山东农业大学党委副书记</w:t>
            </w:r>
          </w:p>
        </w:tc>
      </w:tr>
      <w:tr w:rsidR="007E30ED" w14:paraId="399FA563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72C501B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0-11: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0AE00FBF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聚焦职业教育综合改革 赋能国家乡村振兴战略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0C8B77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苏士利</w:t>
            </w:r>
          </w:p>
          <w:p w14:paraId="3F3399C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苏州农业职业技术学院党委书记</w:t>
            </w:r>
          </w:p>
        </w:tc>
      </w:tr>
      <w:tr w:rsidR="007E30ED" w14:paraId="6A6A533A" w14:textId="77777777" w:rsidTr="009B67A9">
        <w:trPr>
          <w:gridAfter w:val="1"/>
          <w:wAfter w:w="15" w:type="dxa"/>
          <w:trHeight w:val="510"/>
        </w:trPr>
        <w:tc>
          <w:tcPr>
            <w:tcW w:w="8942" w:type="dxa"/>
            <w:gridSpan w:val="3"/>
            <w:shd w:val="clear" w:color="auto" w:fill="0B769F" w:themeFill="accent4" w:themeFillShade="BF"/>
            <w:vAlign w:val="center"/>
          </w:tcPr>
          <w:p w14:paraId="7735EA4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  <w:spacing w:val="-11"/>
                <w:sz w:val="24"/>
              </w:rPr>
              <w:t>11月14日 下午</w:t>
            </w:r>
          </w:p>
        </w:tc>
      </w:tr>
      <w:tr w:rsidR="007E30ED" w14:paraId="70947044" w14:textId="77777777" w:rsidTr="009B67A9">
        <w:trPr>
          <w:trHeight w:val="567"/>
        </w:trPr>
        <w:tc>
          <w:tcPr>
            <w:tcW w:w="8957" w:type="dxa"/>
            <w:gridSpan w:val="4"/>
            <w:shd w:val="clear" w:color="auto" w:fill="95DCF7" w:themeFill="accent4" w:themeFillTint="66"/>
            <w:vAlign w:val="center"/>
          </w:tcPr>
          <w:p w14:paraId="0C07CE63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主旨报告</w:t>
            </w:r>
          </w:p>
          <w:p w14:paraId="2285582D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地点：西北农林科技大学国际交流中心207会议室</w:t>
            </w:r>
          </w:p>
        </w:tc>
      </w:tr>
      <w:tr w:rsidR="007E30ED" w14:paraId="65FAF2D7" w14:textId="77777777" w:rsidTr="009B67A9">
        <w:trPr>
          <w:gridAfter w:val="1"/>
          <w:wAfter w:w="15" w:type="dxa"/>
          <w:trHeight w:val="454"/>
        </w:trPr>
        <w:tc>
          <w:tcPr>
            <w:tcW w:w="1686" w:type="dxa"/>
            <w:shd w:val="clear" w:color="auto" w:fill="FFFFFF"/>
            <w:vAlign w:val="center"/>
          </w:tcPr>
          <w:p w14:paraId="09A3CA3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6B90FD23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报告主题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344C162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报告人</w:t>
            </w:r>
          </w:p>
        </w:tc>
      </w:tr>
      <w:tr w:rsidR="007E30ED" w14:paraId="475F7F67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67431B0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14:30-14:50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14712EEB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何为一体，一体何为？——“三个注重”推进教育科技人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lastRenderedPageBreak/>
              <w:t>才一体发展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521B082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lastRenderedPageBreak/>
              <w:t>陈弘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087D3B7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湖南农业大学党委书记</w:t>
            </w:r>
          </w:p>
        </w:tc>
      </w:tr>
      <w:tr w:rsidR="007E30ED" w14:paraId="2BA46302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35A7623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14:50-15:10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716FC2FA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教学数字化转型的思考与实践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6797D95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朱善元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4779EDC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江苏农牧职业技术学院院长</w:t>
            </w:r>
          </w:p>
        </w:tc>
      </w:tr>
      <w:tr w:rsidR="007E30ED" w14:paraId="0983195B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5C770A8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15:10-15:30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5DDBF632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规制与灵活：高校学院治理的多元机制与变革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A80C07E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郭丽君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186583EF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湖南农业大学教育学院院长</w:t>
            </w:r>
          </w:p>
        </w:tc>
      </w:tr>
      <w:tr w:rsidR="007E30ED" w14:paraId="120F5420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73069DB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15:50-16:10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5FDD911B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产教融合的山西农大特色实践探索及经验启示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2149CFD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何云峰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7BD76A2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山西农业大学</w:t>
            </w:r>
          </w:p>
        </w:tc>
      </w:tr>
      <w:tr w:rsidR="007E30ED" w14:paraId="31825190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711B04E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16:10-16:30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3497CB04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教育数字化背景下课程与教材建设的改革创新——以“农业植物病理学”为例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3E541BD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高学文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教授</w:t>
            </w:r>
          </w:p>
          <w:p w14:paraId="3BBBDFB7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南京农业大学</w:t>
            </w:r>
          </w:p>
        </w:tc>
      </w:tr>
      <w:tr w:rsidR="007E30ED" w14:paraId="12C53785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6F7FD23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16:30-16:50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15B1283C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乡村振兴背景下岗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课赛证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融通培育新型职业农民的研究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4861309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何钢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 xml:space="preserve"> 副教授</w:t>
            </w:r>
          </w:p>
          <w:p w14:paraId="5391931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苏州农业职业技术学院乡村振兴研究院</w:t>
            </w:r>
          </w:p>
        </w:tc>
      </w:tr>
      <w:tr w:rsidR="007E30ED" w14:paraId="2AAB11AA" w14:textId="77777777" w:rsidTr="009B67A9">
        <w:trPr>
          <w:gridAfter w:val="1"/>
          <w:wAfter w:w="15" w:type="dxa"/>
        </w:trPr>
        <w:tc>
          <w:tcPr>
            <w:tcW w:w="8942" w:type="dxa"/>
            <w:gridSpan w:val="3"/>
            <w:shd w:val="clear" w:color="auto" w:fill="95DCF7" w:themeFill="accent4" w:themeFillTint="66"/>
            <w:vAlign w:val="center"/>
          </w:tcPr>
          <w:p w14:paraId="32EFB273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研究生分会场</w:t>
            </w:r>
          </w:p>
          <w:p w14:paraId="309DA40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地点：西北农林科技大学国际交流中心210会议室</w:t>
            </w:r>
          </w:p>
        </w:tc>
      </w:tr>
      <w:tr w:rsidR="007E30ED" w14:paraId="008234B6" w14:textId="77777777" w:rsidTr="009B67A9">
        <w:trPr>
          <w:gridAfter w:val="1"/>
          <w:wAfter w:w="15" w:type="dxa"/>
          <w:trHeight w:val="454"/>
        </w:trPr>
        <w:tc>
          <w:tcPr>
            <w:tcW w:w="1686" w:type="dxa"/>
            <w:shd w:val="clear" w:color="auto" w:fill="FFFFFF"/>
            <w:vAlign w:val="center"/>
          </w:tcPr>
          <w:p w14:paraId="7FD16E2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207C1F12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报告主题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4C0B8E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报告人</w:t>
            </w:r>
          </w:p>
        </w:tc>
      </w:tr>
      <w:tr w:rsidR="007E30ED" w14:paraId="0773D889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1E2CE5D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14:00-14:15</w:t>
            </w:r>
          </w:p>
        </w:tc>
        <w:tc>
          <w:tcPr>
            <w:tcW w:w="3365" w:type="dxa"/>
            <w:shd w:val="clear" w:color="auto" w:fill="FFFFFF"/>
            <w:vAlign w:val="center"/>
          </w:tcPr>
          <w:p w14:paraId="3B7A13A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利益相关者视角下高校本科生大类培养困境及其破解路径</w:t>
            </w:r>
          </w:p>
        </w:tc>
        <w:tc>
          <w:tcPr>
            <w:tcW w:w="3891" w:type="dxa"/>
            <w:shd w:val="clear" w:color="auto" w:fill="FFFFFF"/>
            <w:vAlign w:val="center"/>
          </w:tcPr>
          <w:p w14:paraId="55514CB1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楼潼曦</w:t>
            </w:r>
          </w:p>
          <w:p w14:paraId="2AF8021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南京农业大学</w:t>
            </w:r>
          </w:p>
        </w:tc>
      </w:tr>
      <w:tr w:rsidR="007E30ED" w14:paraId="08788C36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0246C682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14:15-14:30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703A0852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数字赋能研究生协同培养的路径及其内在机理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D5E1A3D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苏雨田</w:t>
            </w:r>
            <w:proofErr w:type="gramEnd"/>
          </w:p>
          <w:p w14:paraId="1E218F0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南京农业大学</w:t>
            </w:r>
          </w:p>
        </w:tc>
      </w:tr>
      <w:tr w:rsidR="007E30ED" w14:paraId="4C0BFB19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13A79B7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14:30-14:45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004897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综合性大学师范类专业文化建构研究：建构思路、现实困境与推进策略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91959A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戴蕾</w:t>
            </w:r>
          </w:p>
          <w:p w14:paraId="0C91AFA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湖南农业大学</w:t>
            </w:r>
          </w:p>
        </w:tc>
      </w:tr>
      <w:tr w:rsidR="007E30ED" w14:paraId="7796D600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02ACC3B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14:45-15:00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8DD81A6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“双高计划"背景下高职专业认证的困境与突围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4C3974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王佳宁</w:t>
            </w:r>
          </w:p>
          <w:p w14:paraId="7E900ED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湖南农业大学</w:t>
            </w:r>
          </w:p>
        </w:tc>
      </w:tr>
      <w:tr w:rsidR="007E30ED" w14:paraId="67F63089" w14:textId="77777777" w:rsidTr="009B67A9">
        <w:trPr>
          <w:gridAfter w:val="1"/>
          <w:wAfter w:w="15" w:type="dxa"/>
          <w:trHeight w:val="664"/>
        </w:trPr>
        <w:tc>
          <w:tcPr>
            <w:tcW w:w="1686" w:type="dxa"/>
            <w:shd w:val="clear" w:color="auto" w:fill="auto"/>
            <w:vAlign w:val="center"/>
          </w:tcPr>
          <w:p w14:paraId="709CB44F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15:00-15:15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46BE33B5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涉农高校产业研究院生态位选择理路与进路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09D28E15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贾如雪</w:t>
            </w:r>
          </w:p>
          <w:p w14:paraId="6DA1819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山西农业大学</w:t>
            </w:r>
          </w:p>
        </w:tc>
      </w:tr>
      <w:tr w:rsidR="007E30ED" w14:paraId="0F8A0F68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6AB0E324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15:15-15:30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1F06C115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知识生产模式转型视角下新农科建设逻辑向度与实践进路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12A16C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郭舒雅</w:t>
            </w:r>
          </w:p>
          <w:p w14:paraId="26B8831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山西农业大学</w:t>
            </w:r>
          </w:p>
        </w:tc>
      </w:tr>
      <w:tr w:rsidR="007E30ED" w14:paraId="7C8BF4D5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3E7DBA8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15:30-15:45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7869E49F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科技小院首席专家胜任力模型构建——基于山西农业大学13位科技小院首席专家的统计分析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11749336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张梦琪</w:t>
            </w:r>
          </w:p>
          <w:p w14:paraId="40404460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山西农业大学</w:t>
            </w:r>
          </w:p>
        </w:tc>
      </w:tr>
      <w:tr w:rsidR="007E30ED" w14:paraId="1456E27C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203C870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15:45-16:00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4D15679E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科技小院何以上升为国家行动——基于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二阶多源流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理论的政策议程透视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49350232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姚雅轩</w:t>
            </w:r>
          </w:p>
          <w:p w14:paraId="11A2244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山西农业大学</w:t>
            </w:r>
          </w:p>
        </w:tc>
      </w:tr>
      <w:tr w:rsidR="007E30ED" w14:paraId="0993C009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643B59F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16:00-16:15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3F7CF18" w14:textId="77777777" w:rsidR="007E30ED" w:rsidRDefault="007E30ED" w:rsidP="009B67A9">
            <w:pPr>
              <w:tabs>
                <w:tab w:val="left" w:pos="2878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迈向共生：新农科背景下农林院校科技小院协同育人模式的实践探索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64D0AE8C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程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浩</w:t>
            </w:r>
            <w:proofErr w:type="gramEnd"/>
          </w:p>
          <w:p w14:paraId="34C5211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内蒙古农业大学</w:t>
            </w:r>
          </w:p>
        </w:tc>
      </w:tr>
      <w:tr w:rsidR="007E30ED" w14:paraId="5FFDF1E8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043AC7B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16:15-16:30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E0CF5B9" w14:textId="77777777" w:rsidR="007E30ED" w:rsidRDefault="007E30ED" w:rsidP="009B67A9">
            <w:pPr>
              <w:tabs>
                <w:tab w:val="left" w:pos="3006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西部地区研究生教育与经济产业的适切性研究--以内蒙古自治区为例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323B9B2A" w14:textId="77777777" w:rsidR="007E30ED" w:rsidRDefault="007E30ED" w:rsidP="009B67A9">
            <w:pPr>
              <w:tabs>
                <w:tab w:val="left" w:pos="3006"/>
              </w:tabs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t>刘俐宏</w:t>
            </w:r>
          </w:p>
          <w:p w14:paraId="33BC75BF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内蒙古农业大学</w:t>
            </w:r>
          </w:p>
        </w:tc>
      </w:tr>
      <w:tr w:rsidR="007E30ED" w14:paraId="28543216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auto"/>
            <w:vAlign w:val="center"/>
          </w:tcPr>
          <w:p w14:paraId="2C364319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16:30-16:45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38B8EC8D" w14:textId="77777777" w:rsidR="007E30ED" w:rsidRDefault="007E30ED" w:rsidP="009B67A9">
            <w:pPr>
              <w:tabs>
                <w:tab w:val="left" w:pos="3006"/>
              </w:tabs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乡村振兴背景下高等农林院校</w:t>
            </w: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lastRenderedPageBreak/>
              <w:t>专业学位硕士研究生-专业认同感与满意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度关系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t>研究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957A83A" w14:textId="77777777" w:rsidR="007E30ED" w:rsidRDefault="007E30ED" w:rsidP="009B67A9">
            <w:pPr>
              <w:tabs>
                <w:tab w:val="left" w:pos="3006"/>
              </w:tabs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</w:rPr>
              <w:lastRenderedPageBreak/>
              <w:t>高若璞</w:t>
            </w:r>
          </w:p>
          <w:p w14:paraId="22DD8C18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</w:rPr>
              <w:lastRenderedPageBreak/>
              <w:t>西北农林科技大学</w:t>
            </w:r>
          </w:p>
        </w:tc>
      </w:tr>
      <w:tr w:rsidR="007E30ED" w14:paraId="0BC86F58" w14:textId="77777777" w:rsidTr="009B67A9">
        <w:trPr>
          <w:gridAfter w:val="1"/>
          <w:wAfter w:w="15" w:type="dxa"/>
          <w:trHeight w:val="567"/>
        </w:trPr>
        <w:tc>
          <w:tcPr>
            <w:tcW w:w="8942" w:type="dxa"/>
            <w:gridSpan w:val="3"/>
            <w:shd w:val="clear" w:color="auto" w:fill="CBEEFB" w:themeFill="accent4" w:themeFillTint="32"/>
            <w:vAlign w:val="center"/>
          </w:tcPr>
          <w:p w14:paraId="411246C4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lastRenderedPageBreak/>
              <w:t>闭幕式</w:t>
            </w:r>
          </w:p>
          <w:p w14:paraId="75319FB2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地点：西北农林科技大学国际交流中心207会议室</w:t>
            </w:r>
          </w:p>
        </w:tc>
      </w:tr>
      <w:tr w:rsidR="007E30ED" w14:paraId="2D60A985" w14:textId="77777777" w:rsidTr="009B67A9">
        <w:trPr>
          <w:gridAfter w:val="1"/>
          <w:wAfter w:w="15" w:type="dxa"/>
          <w:trHeight w:val="567"/>
        </w:trPr>
        <w:tc>
          <w:tcPr>
            <w:tcW w:w="1686" w:type="dxa"/>
            <w:shd w:val="clear" w:color="auto" w:fill="auto"/>
            <w:vAlign w:val="center"/>
          </w:tcPr>
          <w:p w14:paraId="23644A3A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7256" w:type="dxa"/>
            <w:gridSpan w:val="2"/>
            <w:shd w:val="clear" w:color="auto" w:fill="auto"/>
            <w:vAlign w:val="center"/>
          </w:tcPr>
          <w:p w14:paraId="598062F1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pacing w:val="-1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会议内容</w:t>
            </w:r>
          </w:p>
        </w:tc>
      </w:tr>
      <w:tr w:rsidR="007E30ED" w14:paraId="7F669058" w14:textId="77777777" w:rsidTr="009B67A9">
        <w:trPr>
          <w:gridAfter w:val="1"/>
          <w:wAfter w:w="15" w:type="dxa"/>
        </w:trPr>
        <w:tc>
          <w:tcPr>
            <w:tcW w:w="1686" w:type="dxa"/>
            <w:shd w:val="clear" w:color="auto" w:fill="FFFFFF"/>
            <w:vAlign w:val="center"/>
          </w:tcPr>
          <w:p w14:paraId="7054115B" w14:textId="77777777" w:rsidR="007E30ED" w:rsidRDefault="007E30ED" w:rsidP="009B67A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17:00-17:30</w:t>
            </w:r>
          </w:p>
        </w:tc>
        <w:tc>
          <w:tcPr>
            <w:tcW w:w="7256" w:type="dxa"/>
            <w:gridSpan w:val="2"/>
            <w:shd w:val="clear" w:color="auto" w:fill="FFFFFF"/>
            <w:vAlign w:val="center"/>
          </w:tcPr>
          <w:p w14:paraId="642AB92E" w14:textId="77777777" w:rsidR="007E30ED" w:rsidRDefault="007E30ED" w:rsidP="009B67A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闭幕式</w:t>
            </w:r>
          </w:p>
          <w:p w14:paraId="560F13EB" w14:textId="77777777" w:rsidR="007E30ED" w:rsidRDefault="007E30ED" w:rsidP="009B67A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1.中国农学会教育专业委员会秘书长宋华明宣布“2024年学术年会高水平论文评审结果”及“中国农学会教育教学类第九批科研课题申报评审结果”</w:t>
            </w:r>
          </w:p>
          <w:p w14:paraId="1B7C0207" w14:textId="77777777" w:rsidR="007E30ED" w:rsidRDefault="007E30ED" w:rsidP="009B67A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2.中国农学会教育专业委员会常务副主任委员、南京农业大学副校长董维春作大会总结</w:t>
            </w:r>
          </w:p>
        </w:tc>
      </w:tr>
    </w:tbl>
    <w:p w14:paraId="29AC3176" w14:textId="77777777" w:rsidR="007E30ED" w:rsidRDefault="007E30ED" w:rsidP="007E30ED">
      <w:pPr>
        <w:rPr>
          <w:rFonts w:ascii="方正小标宋简体" w:eastAsia="方正小标宋简体" w:hAnsi="方正小标宋简体" w:cs="方正小标宋简体" w:hint="eastAsia"/>
          <w:spacing w:val="-1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2"/>
          <w:szCs w:val="32"/>
        </w:rPr>
        <w:br w:type="page"/>
      </w:r>
    </w:p>
    <w:p w14:paraId="3E1B1B87" w14:textId="77777777" w:rsidR="00D0398D" w:rsidRPr="007E30ED" w:rsidRDefault="00D0398D">
      <w:pPr>
        <w:rPr>
          <w:rFonts w:hint="eastAsia"/>
        </w:rPr>
      </w:pPr>
    </w:p>
    <w:sectPr w:rsidR="00D0398D" w:rsidRPr="007E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ED"/>
    <w:rsid w:val="00796622"/>
    <w:rsid w:val="007E30ED"/>
    <w:rsid w:val="009C542B"/>
    <w:rsid w:val="00D0398D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E393"/>
  <w15:chartTrackingRefBased/>
  <w15:docId w15:val="{C9A71D00-9081-48AD-AAF8-D3A3B6F5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ED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7E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ED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E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30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E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E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ED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E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ED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E30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E30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30E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qFormat/>
    <w:rsid w:val="007E30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宏春 薛</dc:creator>
  <cp:keywords/>
  <dc:description/>
  <cp:lastModifiedBy>宏春 薛</cp:lastModifiedBy>
  <cp:revision>2</cp:revision>
  <dcterms:created xsi:type="dcterms:W3CDTF">2024-11-13T04:08:00Z</dcterms:created>
  <dcterms:modified xsi:type="dcterms:W3CDTF">2024-11-13T04:11:00Z</dcterms:modified>
</cp:coreProperties>
</file>